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bCs/>
        </w:rPr>
      </w:pPr>
      <w:r>
        <w:rPr>
          <w:b/>
          <w:bCs/>
        </w:rPr>
        <w:t xml:space="preserve">S.C. Szaniec </w:t>
      </w:r>
    </w:p>
    <w:p>
      <w:pPr>
        <w:pStyle w:val="Normal"/>
        <w:jc w:val="center"/>
        <w:rPr>
          <w:b/>
          <w:b/>
          <w:bCs/>
        </w:rPr>
      </w:pPr>
      <w:r>
        <w:rPr>
          <w:b/>
          <w:bCs/>
        </w:rPr>
        <w:t xml:space="preserve">ul. Racławicka 2 </w:t>
      </w:r>
    </w:p>
    <w:p>
      <w:pPr>
        <w:pStyle w:val="Normal"/>
        <w:jc w:val="center"/>
        <w:rPr>
          <w:b/>
          <w:b/>
          <w:bCs/>
        </w:rPr>
      </w:pPr>
      <w:r>
        <w:rPr>
          <w:b/>
          <w:bCs/>
        </w:rPr>
        <w:t>66-400 Gorzów  Wlkp.</w:t>
      </w:r>
    </w:p>
    <w:p>
      <w:pPr>
        <w:pStyle w:val="Normal"/>
        <w:jc w:val="center"/>
        <w:rPr>
          <w:b/>
          <w:b/>
          <w:bCs/>
        </w:rPr>
      </w:pPr>
      <w:r>
        <w:rPr>
          <w:b/>
          <w:bCs/>
        </w:rPr>
        <w:t>tel. 95 7 22 10 20</w:t>
      </w:r>
    </w:p>
    <w:p>
      <w:pPr>
        <w:pStyle w:val="Normal"/>
        <w:jc w:val="center"/>
        <w:rPr>
          <w:b/>
          <w:b/>
          <w:bCs/>
        </w:rPr>
      </w:pPr>
      <w:r>
        <w:rPr>
          <w:b/>
          <w:bCs/>
        </w:rPr>
        <w:t>www.szaniec.pl</w:t>
      </w:r>
    </w:p>
    <w:p>
      <w:pPr>
        <w:pStyle w:val="NoSpacing"/>
        <w:jc w:val="center"/>
        <w:rPr/>
      </w:pPr>
      <w:r>
        <w:rPr/>
      </w:r>
    </w:p>
    <w:p>
      <w:pPr>
        <w:pStyle w:val="NoSpacing"/>
        <w:jc w:val="center"/>
        <w:rPr>
          <w:b/>
          <w:b/>
          <w:sz w:val="24"/>
        </w:rPr>
      </w:pPr>
      <w:r>
        <w:rPr>
          <w:b/>
          <w:sz w:val="24"/>
        </w:rPr>
        <w:t>Nagrzewnica na oleje lekkie</w:t>
      </w:r>
    </w:p>
    <w:p>
      <w:pPr>
        <w:pStyle w:val="NoSpacing"/>
        <w:jc w:val="center"/>
        <w:rPr>
          <w:sz w:val="20"/>
        </w:rPr>
      </w:pPr>
      <w:r>
        <w:rPr>
          <w:sz w:val="20"/>
        </w:rPr>
        <w:t>(napędowy, opałowy)</w:t>
      </w:r>
    </w:p>
    <w:p>
      <w:pPr>
        <w:pStyle w:val="NoSpacing"/>
        <w:jc w:val="center"/>
        <w:rPr/>
      </w:pPr>
      <w:r>
        <w:rPr/>
      </w:r>
    </w:p>
    <w:p>
      <w:pPr>
        <w:pStyle w:val="NoSpacing"/>
        <w:jc w:val="center"/>
        <w:rPr/>
      </w:pPr>
      <w:r>
        <w:rPr>
          <w:b/>
          <w:sz w:val="24"/>
        </w:rPr>
        <w:t xml:space="preserve">Instrukcja obsługi nagrzewnicy  </w:t>
      </w:r>
      <w:r>
        <w:rPr>
          <w:b/>
          <w:sz w:val="24"/>
        </w:rPr>
        <w:t>SOBI 20K</w:t>
      </w:r>
    </w:p>
    <w:p>
      <w:pPr>
        <w:pStyle w:val="NoSpacing"/>
        <w:jc w:val="center"/>
        <w:rPr/>
      </w:pPr>
      <w:r>
        <w:rPr/>
      </w:r>
    </w:p>
    <w:p>
      <w:pPr>
        <w:pStyle w:val="NoSpacing"/>
        <w:jc w:val="center"/>
        <w:rPr/>
      </w:pPr>
      <w:r>
        <w:rPr/>
        <w:drawing>
          <wp:inline distT="0" distB="0" distL="19050" distR="9525">
            <wp:extent cx="1685925" cy="1790700"/>
            <wp:effectExtent l="0" t="0" r="0" b="0"/>
            <wp:docPr id="1" name="Obraz 1" descr="blc 20 pop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blc 20 pop kopia.jpg"/>
                    <pic:cNvPicPr>
                      <a:picLocks noChangeAspect="1" noChangeArrowheads="1"/>
                    </pic:cNvPicPr>
                  </pic:nvPicPr>
                  <pic:blipFill>
                    <a:blip r:embed="rId2"/>
                    <a:stretch>
                      <a:fillRect/>
                    </a:stretch>
                  </pic:blipFill>
                  <pic:spPr bwMode="auto">
                    <a:xfrm>
                      <a:off x="0" y="0"/>
                      <a:ext cx="1685925" cy="1790700"/>
                    </a:xfrm>
                    <a:prstGeom prst="rect">
                      <a:avLst/>
                    </a:prstGeom>
                  </pic:spPr>
                </pic:pic>
              </a:graphicData>
            </a:graphic>
          </wp:inline>
        </w:drawing>
      </w:r>
    </w:p>
    <w:p>
      <w:pPr>
        <w:pStyle w:val="NoSpacing"/>
        <w:rPr/>
      </w:pPr>
      <w:r>
        <w:rPr/>
      </w:r>
    </w:p>
    <w:p>
      <w:pPr>
        <w:pStyle w:val="NoSpacing"/>
        <w:jc w:val="both"/>
        <w:rPr>
          <w:b/>
          <w:b/>
          <w:sz w:val="20"/>
        </w:rPr>
      </w:pPr>
      <w:r>
        <w:rPr>
          <w:b/>
          <w:sz w:val="20"/>
        </w:rPr>
        <w:t>Przed pierwszym uruchomieniem należy uważnie przeczytać instrukcję obsługi. Instrukcja powinna znajdować się w bezpiecznym, łatwo dostępnym miejscu, aby w razie potrzeby można było ponownie z niej skorzystać.</w:t>
      </w:r>
    </w:p>
    <w:p>
      <w:pPr>
        <w:pStyle w:val="NoSpacing"/>
        <w:rPr>
          <w:sz w:val="20"/>
        </w:rPr>
      </w:pPr>
      <w:r>
        <w:rPr>
          <w:sz w:val="20"/>
        </w:rPr>
      </w:r>
    </w:p>
    <w:p>
      <w:pPr>
        <w:sectPr>
          <w:headerReference w:type="default" r:id="rId3"/>
          <w:footerReference w:type="default" r:id="rId4"/>
          <w:type w:val="nextPage"/>
          <w:pgSz w:w="8391" w:h="11906"/>
          <w:pgMar w:left="720" w:right="720" w:header="708" w:top="765" w:footer="708" w:bottom="765" w:gutter="0"/>
          <w:pgNumType w:fmt="decimal"/>
          <w:formProt w:val="false"/>
          <w:textDirection w:val="lrTb"/>
          <w:docGrid w:type="default" w:linePitch="360" w:charSpace="0"/>
        </w:sectPr>
      </w:pPr>
    </w:p>
    <w:p>
      <w:pPr>
        <w:pStyle w:val="NoSpacing"/>
        <w:rPr>
          <w:sz w:val="20"/>
        </w:rPr>
      </w:pPr>
      <w:r>
        <w:rPr>
          <w:sz w:val="20"/>
        </w:rPr>
      </w:r>
    </w:p>
    <w:p>
      <w:pPr>
        <w:sectPr>
          <w:type w:val="continuous"/>
          <w:pgSz w:w="8391" w:h="11906"/>
          <w:pgMar w:left="720" w:right="720" w:header="708" w:top="765" w:footer="708" w:bottom="765" w:gutter="0"/>
          <w:cols w:num="2" w:space="708" w:equalWidth="true" w:sep="false"/>
          <w:formProt w:val="false"/>
          <w:textDirection w:val="lrTb"/>
          <w:docGrid w:type="default" w:linePitch="360" w:charSpace="0"/>
        </w:sectPr>
      </w:pPr>
    </w:p>
    <w:p>
      <w:pPr>
        <w:pStyle w:val="NoSpacing"/>
        <w:rPr>
          <w:b/>
          <w:b/>
        </w:rPr>
      </w:pPr>
      <w:r>
        <w:rPr>
          <w:b/>
        </w:rPr>
        <w:t>Spis treści</w:t>
      </w:r>
    </w:p>
    <w:p>
      <w:pPr>
        <w:pStyle w:val="NoSpacing"/>
        <w:rPr>
          <w:sz w:val="20"/>
        </w:rPr>
      </w:pPr>
      <w:r>
        <w:rPr>
          <w:sz w:val="20"/>
        </w:rPr>
      </w:r>
    </w:p>
    <w:p>
      <w:pPr>
        <w:pStyle w:val="NoSpacing"/>
        <w:ind w:right="5" w:hanging="0"/>
        <w:rPr>
          <w:sz w:val="20"/>
        </w:rPr>
      </w:pPr>
      <w:r>
        <w:rPr>
          <w:sz w:val="20"/>
        </w:rPr>
        <w:t>Środki ostrożności – Instrukcja bezpieczeństwa…………………………………………………………2</w:t>
      </w:r>
    </w:p>
    <w:p>
      <w:pPr>
        <w:pStyle w:val="NoSpacing"/>
        <w:rPr>
          <w:sz w:val="20"/>
        </w:rPr>
      </w:pPr>
      <w:r>
        <w:rPr>
          <w:sz w:val="20"/>
        </w:rPr>
        <w:t>Opis urządzenia…………………………………………………………………………………………………………3</w:t>
      </w:r>
    </w:p>
    <w:p>
      <w:pPr>
        <w:pStyle w:val="NoSpacing"/>
        <w:rPr>
          <w:sz w:val="20"/>
        </w:rPr>
      </w:pPr>
      <w:r>
        <w:rPr>
          <w:sz w:val="20"/>
        </w:rPr>
        <w:t>Montaż nagrzewnicy………………………………………………………………………………………………….4</w:t>
      </w:r>
    </w:p>
    <w:p>
      <w:pPr>
        <w:pStyle w:val="NoSpacing"/>
        <w:rPr>
          <w:sz w:val="20"/>
        </w:rPr>
      </w:pPr>
      <w:r>
        <w:rPr>
          <w:sz w:val="20"/>
        </w:rPr>
        <w:t>Wymiary nagrzewnicy……………………………………………………………………………………………….4</w:t>
      </w:r>
    </w:p>
    <w:p>
      <w:pPr>
        <w:pStyle w:val="NoSpacing"/>
        <w:rPr>
          <w:sz w:val="20"/>
        </w:rPr>
      </w:pPr>
      <w:r>
        <w:rPr>
          <w:sz w:val="20"/>
        </w:rPr>
        <w:t>Dane techniczne………………………………………………………………………………………………………..5</w:t>
      </w:r>
    </w:p>
    <w:p>
      <w:pPr>
        <w:pStyle w:val="NoSpacing"/>
        <w:rPr>
          <w:sz w:val="20"/>
        </w:rPr>
      </w:pPr>
      <w:r>
        <w:rPr>
          <w:sz w:val="20"/>
        </w:rPr>
        <w:t>Przygotowanie do użycia……………………………………………………………………………………………5</w:t>
      </w:r>
    </w:p>
    <w:p>
      <w:pPr>
        <w:pStyle w:val="NoSpacing"/>
        <w:rPr>
          <w:sz w:val="20"/>
        </w:rPr>
      </w:pPr>
      <w:r>
        <w:rPr>
          <w:sz w:val="20"/>
        </w:rPr>
        <w:t>Tankowanie……………………………………………………………………………………………………………….6</w:t>
      </w:r>
    </w:p>
    <w:p>
      <w:pPr>
        <w:pStyle w:val="NoSpacing"/>
        <w:rPr>
          <w:sz w:val="20"/>
        </w:rPr>
      </w:pPr>
      <w:r>
        <w:rPr>
          <w:sz w:val="20"/>
        </w:rPr>
        <w:t>Rozruch……………………………………………………………………………………………………………………..6</w:t>
      </w:r>
    </w:p>
    <w:p>
      <w:pPr>
        <w:pStyle w:val="NoSpacing"/>
        <w:rPr>
          <w:sz w:val="20"/>
        </w:rPr>
      </w:pPr>
      <w:r>
        <w:rPr>
          <w:sz w:val="20"/>
        </w:rPr>
        <w:t>Wyłączanie………………………………………………………………………………………………………………..7</w:t>
      </w:r>
    </w:p>
    <w:p>
      <w:pPr>
        <w:pStyle w:val="NoSpacing"/>
        <w:rPr>
          <w:sz w:val="20"/>
        </w:rPr>
      </w:pPr>
      <w:r>
        <w:rPr>
          <w:sz w:val="20"/>
        </w:rPr>
        <w:t>Systemy bezpieczeństwa……………………………………………………………………………………………8</w:t>
      </w:r>
    </w:p>
    <w:p>
      <w:pPr>
        <w:pStyle w:val="NoSpacing"/>
        <w:rPr>
          <w:sz w:val="20"/>
        </w:rPr>
      </w:pPr>
      <w:r>
        <w:rPr>
          <w:sz w:val="20"/>
        </w:rPr>
        <w:t>Zasada pracy……………………………………………………………………………………………………………..8</w:t>
      </w:r>
    </w:p>
    <w:p>
      <w:pPr>
        <w:pStyle w:val="NoSpacing"/>
        <w:rPr>
          <w:sz w:val="20"/>
        </w:rPr>
      </w:pPr>
      <w:r>
        <w:rPr>
          <w:sz w:val="20"/>
        </w:rPr>
        <w:t>Konserwacja………………………………………………………………………………………………………………9</w:t>
      </w:r>
    </w:p>
    <w:p>
      <w:pPr>
        <w:pStyle w:val="NoSpacing"/>
        <w:rPr>
          <w:sz w:val="20"/>
        </w:rPr>
      </w:pPr>
      <w:r>
        <w:rPr>
          <w:sz w:val="20"/>
        </w:rPr>
        <w:t>Konstrukcja urządzenia……………………………………………………………………………………………10</w:t>
      </w:r>
    </w:p>
    <w:p>
      <w:pPr>
        <w:pStyle w:val="NoSpacing"/>
        <w:rPr>
          <w:sz w:val="20"/>
        </w:rPr>
      </w:pPr>
      <w:r>
        <w:rPr>
          <w:sz w:val="20"/>
        </w:rPr>
        <w:t>Zanim zadzwonisz do serwisu………………………………………………………………………………….12</w:t>
      </w:r>
    </w:p>
    <w:p>
      <w:pPr>
        <w:pStyle w:val="NoSpacing"/>
        <w:rPr>
          <w:sz w:val="20"/>
        </w:rPr>
      </w:pPr>
      <w:r>
        <w:rPr>
          <w:sz w:val="20"/>
        </w:rPr>
        <w:t>Rozwiązywanie problemów……………………………………………………………………………………..13</w:t>
      </w:r>
    </w:p>
    <w:p>
      <w:pPr>
        <w:pStyle w:val="NoSpacing"/>
        <w:rPr>
          <w:sz w:val="20"/>
        </w:rPr>
      </w:pPr>
      <w:r>
        <w:rPr>
          <w:sz w:val="20"/>
        </w:rPr>
      </w:r>
    </w:p>
    <w:p>
      <w:pPr>
        <w:pStyle w:val="NoSpacing"/>
        <w:rPr>
          <w:sz w:val="20"/>
        </w:rPr>
      </w:pPr>
      <w:r>
        <w:rPr>
          <w:sz w:val="20"/>
        </w:rPr>
      </w:r>
    </w:p>
    <w:p>
      <w:pPr>
        <w:pStyle w:val="NoSpacing"/>
        <w:shd w:val="clear" w:color="auto" w:fill="BFBFBF"/>
        <w:rPr>
          <w:b/>
          <w:b/>
        </w:rPr>
      </w:pPr>
      <w:r>
        <w:rPr>
          <w:b/>
          <w:highlight w:val="lightGray"/>
        </w:rPr>
        <w:t>Środki ostrożności - Instrukcja bezpieczeństwa</w:t>
      </w:r>
    </w:p>
    <w:p>
      <w:pPr>
        <w:pStyle w:val="NoSpacing"/>
        <w:rPr>
          <w:sz w:val="20"/>
          <w:szCs w:val="20"/>
        </w:rPr>
      </w:pPr>
      <w:r>
        <w:rPr>
          <w:sz w:val="20"/>
          <w:szCs w:val="20"/>
        </w:rPr>
      </w:r>
    </w:p>
    <w:p>
      <w:pPr>
        <w:pStyle w:val="NoSpacing"/>
        <w:jc w:val="both"/>
        <w:rPr>
          <w:sz w:val="20"/>
          <w:szCs w:val="20"/>
        </w:rPr>
      </w:pPr>
      <w:r>
        <w:rPr>
          <w:sz w:val="20"/>
          <w:szCs w:val="20"/>
        </w:rPr>
        <w:t>Ze względu na bezpieczeństwo osób korzystających z urządzenia należy uważnie przeczytać cała instrukcję i przestrzegać jej zaleceń.</w:t>
      </w:r>
    </w:p>
    <w:p>
      <w:pPr>
        <w:pStyle w:val="NoSpacing"/>
        <w:jc w:val="both"/>
        <w:rPr>
          <w:b/>
          <w:b/>
          <w:bCs/>
          <w:sz w:val="20"/>
          <w:szCs w:val="20"/>
        </w:rPr>
      </w:pPr>
      <w:r>
        <w:rPr>
          <w:b/>
          <w:bCs/>
          <w:sz w:val="20"/>
          <w:szCs w:val="20"/>
        </w:rPr>
      </w:r>
    </w:p>
    <w:p>
      <w:pPr>
        <w:pStyle w:val="NoSpacing"/>
        <w:jc w:val="both"/>
        <w:rPr>
          <w:b/>
          <w:b/>
          <w:bCs/>
          <w:sz w:val="20"/>
          <w:szCs w:val="20"/>
        </w:rPr>
      </w:pPr>
      <w:r>
        <w:rPr>
          <w:b/>
          <w:bCs/>
          <w:sz w:val="20"/>
          <w:szCs w:val="20"/>
        </w:rPr>
        <w:t>Ważne informacje w zakresie BHP i eksploatacji</w:t>
      </w:r>
    </w:p>
    <w:p>
      <w:pPr>
        <w:pStyle w:val="NoSpacing"/>
        <w:numPr>
          <w:ilvl w:val="0"/>
          <w:numId w:val="1"/>
        </w:numPr>
        <w:ind w:left="426" w:hanging="360"/>
        <w:jc w:val="both"/>
        <w:rPr>
          <w:bCs/>
          <w:sz w:val="20"/>
          <w:szCs w:val="20"/>
        </w:rPr>
      </w:pPr>
      <w:r>
        <w:rPr>
          <w:sz w:val="20"/>
          <w:szCs w:val="20"/>
        </w:rPr>
        <w:t>Zabrania się używania benzyny jako paliwa. Wysokooktanowe paliwo ma właściwości wybuchowe co może doprowadzić do pożaru.</w:t>
      </w:r>
    </w:p>
    <w:p>
      <w:pPr>
        <w:pStyle w:val="NoSpacing"/>
        <w:numPr>
          <w:ilvl w:val="0"/>
          <w:numId w:val="1"/>
        </w:numPr>
        <w:ind w:left="426" w:hanging="360"/>
        <w:jc w:val="both"/>
        <w:rPr>
          <w:bCs/>
          <w:sz w:val="20"/>
          <w:szCs w:val="20"/>
        </w:rPr>
      </w:pPr>
      <w:r>
        <w:rPr>
          <w:sz w:val="20"/>
          <w:szCs w:val="20"/>
        </w:rPr>
        <w:t>Zabrania się używania nagrzewnicy w pomieszczeniach, w których mogą występować łatwopalne opary ze względu na niebezpieczeństwo wybuchu i pożaru.</w:t>
      </w:r>
    </w:p>
    <w:p>
      <w:pPr>
        <w:pStyle w:val="NoSpacing"/>
        <w:numPr>
          <w:ilvl w:val="0"/>
          <w:numId w:val="1"/>
        </w:numPr>
        <w:ind w:left="426" w:hanging="360"/>
        <w:jc w:val="both"/>
        <w:rPr>
          <w:bCs/>
          <w:sz w:val="20"/>
          <w:szCs w:val="20"/>
        </w:rPr>
      </w:pPr>
      <w:r>
        <w:rPr>
          <w:sz w:val="20"/>
          <w:szCs w:val="20"/>
        </w:rPr>
        <w:t>Należy zawsze zapewnić odpowiednią wentylację urządzenia w trakcie pracy. Urządzenie używać tylko w dobrze wentylowanych pomieszczeniach. Powietrze musi być regularnie wymieniane w trakcie pracy urządzenia (dwukrotna wymiana powietrza na godzinę). W przypadku wystąpienia niedoboru tlenu powstaje tlenek węgla, który jest gazem wyjątkowo niebezpiecznym dla życia i zdrowia ludzi ze względu na właściwości toksyczne. Tlenek węgla jest bezbarwny i bezwonny.</w:t>
      </w:r>
    </w:p>
    <w:p>
      <w:pPr>
        <w:pStyle w:val="NoSpacing"/>
        <w:numPr>
          <w:ilvl w:val="0"/>
          <w:numId w:val="1"/>
        </w:numPr>
        <w:ind w:left="426" w:hanging="360"/>
        <w:jc w:val="both"/>
        <w:rPr>
          <w:bCs/>
          <w:sz w:val="20"/>
          <w:szCs w:val="20"/>
        </w:rPr>
      </w:pPr>
      <w:r>
        <w:rPr>
          <w:sz w:val="20"/>
          <w:szCs w:val="20"/>
        </w:rPr>
        <w:t>Zabrania się używania produktów w aerozolu i innych rozpylonych łatwopalnych substancji w pobliżu nagrzewnicy. Nieostrożne zachowanie może doprowadzić do wybuchu lub pożaru.</w:t>
      </w:r>
    </w:p>
    <w:p>
      <w:pPr>
        <w:pStyle w:val="NoSpacing"/>
        <w:numPr>
          <w:ilvl w:val="0"/>
          <w:numId w:val="1"/>
        </w:numPr>
        <w:ind w:left="426" w:hanging="360"/>
        <w:jc w:val="both"/>
        <w:rPr>
          <w:bCs/>
          <w:sz w:val="20"/>
          <w:szCs w:val="20"/>
        </w:rPr>
      </w:pPr>
      <w:r>
        <w:rPr>
          <w:sz w:val="20"/>
          <w:szCs w:val="20"/>
        </w:rPr>
        <w:t>Nie wolno instalować nagrzewnicy w środowisku łatwopalnych pyłów. Trociny, skrawki i pyły powstałe w skutek przetwarzania papieru, tekstyliów czy drewna mogą dostać się wraz z powietrzem do wnętrza nagrzewnicy i zapalić się. Płonące drobiny mogą powodować pożar.</w:t>
      </w:r>
    </w:p>
    <w:p>
      <w:pPr>
        <w:pStyle w:val="NoSpacing"/>
        <w:numPr>
          <w:ilvl w:val="0"/>
          <w:numId w:val="1"/>
        </w:numPr>
        <w:ind w:left="426" w:hanging="360"/>
        <w:jc w:val="both"/>
        <w:rPr>
          <w:bCs/>
          <w:sz w:val="20"/>
          <w:szCs w:val="20"/>
        </w:rPr>
      </w:pPr>
      <w:r>
        <w:rPr>
          <w:sz w:val="20"/>
          <w:szCs w:val="20"/>
        </w:rPr>
        <w:t>Zabronione jest zakrywanie wlotu powietrza pracującej nagrzewnicy oraz gorących części urządzenia, doprowadzić to może do zakłócenia procesu spalania i pożaru.</w:t>
      </w:r>
    </w:p>
    <w:p>
      <w:pPr>
        <w:pStyle w:val="NoSpacing"/>
        <w:numPr>
          <w:ilvl w:val="0"/>
          <w:numId w:val="1"/>
        </w:numPr>
        <w:ind w:left="426" w:hanging="360"/>
        <w:jc w:val="both"/>
        <w:rPr>
          <w:bCs/>
          <w:sz w:val="20"/>
          <w:szCs w:val="20"/>
        </w:rPr>
      </w:pPr>
      <w:r>
        <w:rPr>
          <w:sz w:val="20"/>
          <w:szCs w:val="20"/>
        </w:rPr>
        <w:t>Wszelkie modyfikacje nagrzewnicy są zabronione. Zmiany mogą spowodować zakłócenia w pracy urządzenia i pożar. Samodzielne przerabianie podzespołów stwarza zagrożenie życia i zdrowia.</w:t>
      </w:r>
    </w:p>
    <w:p>
      <w:pPr>
        <w:pStyle w:val="NoSpacing"/>
        <w:numPr>
          <w:ilvl w:val="0"/>
          <w:numId w:val="1"/>
        </w:numPr>
        <w:ind w:left="426" w:hanging="360"/>
        <w:jc w:val="both"/>
        <w:rPr>
          <w:bCs/>
          <w:sz w:val="20"/>
          <w:szCs w:val="20"/>
        </w:rPr>
      </w:pPr>
      <w:r>
        <w:rPr>
          <w:sz w:val="20"/>
          <w:szCs w:val="20"/>
        </w:rPr>
        <w:t>Nie wystawiaj nagrzewnicy na działanie opadów atmosferycznych i wilgoci</w:t>
      </w:r>
      <w:r>
        <w:rPr>
          <w:bCs/>
          <w:sz w:val="20"/>
          <w:szCs w:val="20"/>
        </w:rPr>
        <w:t>.</w:t>
      </w:r>
    </w:p>
    <w:p>
      <w:pPr>
        <w:pStyle w:val="NoSpacing"/>
        <w:numPr>
          <w:ilvl w:val="0"/>
          <w:numId w:val="1"/>
        </w:numPr>
        <w:ind w:left="426" w:hanging="360"/>
        <w:jc w:val="both"/>
        <w:rPr>
          <w:bCs/>
          <w:sz w:val="20"/>
          <w:szCs w:val="20"/>
        </w:rPr>
      </w:pPr>
      <w:r>
        <w:rPr>
          <w:sz w:val="20"/>
          <w:szCs w:val="20"/>
        </w:rPr>
        <w:t>Przed przystąpieniem do przeglądu technicznego nagrzewnicy należy ją wyłączyć wyjmując wtyczkę z gniazda zasilającego.</w:t>
      </w:r>
    </w:p>
    <w:p>
      <w:pPr>
        <w:pStyle w:val="NoSpacing"/>
        <w:numPr>
          <w:ilvl w:val="0"/>
          <w:numId w:val="1"/>
        </w:numPr>
        <w:ind w:left="426" w:hanging="360"/>
        <w:jc w:val="both"/>
        <w:rPr>
          <w:bCs/>
          <w:sz w:val="20"/>
          <w:szCs w:val="20"/>
        </w:rPr>
      </w:pPr>
      <w:r>
        <w:rPr>
          <w:sz w:val="20"/>
          <w:szCs w:val="20"/>
        </w:rPr>
        <w:t>Aby nie dopuścić do pożaru nie należy ustawiać przedmiotów w bezpośrednim sąsiedztwie nagrzewnicy. Łatwopalne materiały należy trzymać z daleka od urządzenia. Minimalna wolna przestrzeń od jakichkolwiek przedmiotów to trzy metry od frontu urządzenia, dwa metry od tyłu i dwa metry po bokach.</w:t>
      </w:r>
    </w:p>
    <w:p>
      <w:pPr>
        <w:pStyle w:val="NoSpacing"/>
        <w:numPr>
          <w:ilvl w:val="0"/>
          <w:numId w:val="1"/>
        </w:numPr>
        <w:ind w:left="426" w:hanging="360"/>
        <w:jc w:val="both"/>
        <w:rPr>
          <w:bCs/>
          <w:sz w:val="20"/>
          <w:szCs w:val="20"/>
        </w:rPr>
      </w:pPr>
      <w:r>
        <w:rPr>
          <w:sz w:val="20"/>
          <w:szCs w:val="20"/>
        </w:rPr>
        <w:t>Należy się upewnić, że w trakcie pracy urządzenia nie przegrzewa się podłoże. Nadmierne jego nagrzanie może spowodować pożar. Podłoże musi być niepalne.</w:t>
      </w:r>
    </w:p>
    <w:p>
      <w:pPr>
        <w:pStyle w:val="NoSpacing"/>
        <w:numPr>
          <w:ilvl w:val="0"/>
          <w:numId w:val="1"/>
        </w:numPr>
        <w:ind w:left="426" w:hanging="360"/>
        <w:jc w:val="both"/>
        <w:rPr>
          <w:bCs/>
          <w:sz w:val="20"/>
          <w:szCs w:val="20"/>
        </w:rPr>
      </w:pPr>
      <w:r>
        <w:rPr>
          <w:sz w:val="20"/>
          <w:szCs w:val="20"/>
        </w:rPr>
        <w:t>Nigdy nie należy tankować urządzenia w trakcie pracy. Należy się upewnić, że urządzenie jest wyłączone a płomień zgasł. Niestosowanie się do tego zalecenia grozi pożarem.</w:t>
      </w:r>
    </w:p>
    <w:p>
      <w:pPr>
        <w:pStyle w:val="NoSpacing"/>
        <w:numPr>
          <w:ilvl w:val="0"/>
          <w:numId w:val="1"/>
        </w:numPr>
        <w:ind w:left="426" w:hanging="360"/>
        <w:jc w:val="both"/>
        <w:rPr>
          <w:bCs/>
          <w:sz w:val="20"/>
          <w:szCs w:val="20"/>
        </w:rPr>
      </w:pPr>
      <w:r>
        <w:rPr>
          <w:sz w:val="20"/>
          <w:szCs w:val="20"/>
        </w:rPr>
        <w:t>Przed użyciem urządzenia należy się upewnić, że napięcie oraz częstotliwość w punkcie zasilającym nagrzewnicę odpowiada wartością z tabliczki znamionowej urządzenia.</w:t>
      </w:r>
    </w:p>
    <w:p>
      <w:pPr>
        <w:pStyle w:val="NoSpacing"/>
        <w:jc w:val="both"/>
        <w:rPr>
          <w:b/>
          <w:b/>
          <w:bCs/>
          <w:sz w:val="20"/>
          <w:szCs w:val="20"/>
        </w:rPr>
      </w:pPr>
      <w:r>
        <w:rPr>
          <w:b/>
          <w:bCs/>
          <w:sz w:val="20"/>
          <w:szCs w:val="20"/>
        </w:rPr>
        <w:t xml:space="preserve">UWAGA: </w:t>
      </w:r>
      <w:r>
        <w:rPr>
          <w:sz w:val="20"/>
          <w:szCs w:val="20"/>
        </w:rPr>
        <w:t>Aby uniknąć przegrzania, zabrania się przykrywania nagrzewnicy.</w:t>
      </w:r>
    </w:p>
    <w:p>
      <w:pPr>
        <w:pStyle w:val="NoSpacing"/>
        <w:jc w:val="both"/>
        <w:rPr>
          <w:b/>
          <w:b/>
          <w:bCs/>
          <w:sz w:val="20"/>
          <w:szCs w:val="20"/>
        </w:rPr>
      </w:pPr>
      <w:r>
        <w:rPr>
          <w:b/>
          <w:sz w:val="20"/>
          <w:szCs w:val="20"/>
        </w:rPr>
        <w:t xml:space="preserve">UWAGA: </w:t>
      </w:r>
      <w:r>
        <w:rPr>
          <w:sz w:val="20"/>
          <w:szCs w:val="20"/>
        </w:rPr>
        <w:t>Dzieci nie powinny zbliżać się do nagrzewnicy bez nadzoru osób dorosłych.</w:t>
      </w:r>
    </w:p>
    <w:p>
      <w:pPr>
        <w:pStyle w:val="NoSpacing"/>
        <w:jc w:val="both"/>
        <w:rPr>
          <w:b/>
          <w:b/>
          <w:bCs/>
          <w:sz w:val="20"/>
          <w:szCs w:val="20"/>
        </w:rPr>
      </w:pPr>
      <w:r>
        <w:rPr>
          <w:b/>
          <w:bCs/>
          <w:sz w:val="20"/>
          <w:szCs w:val="20"/>
        </w:rPr>
        <w:t xml:space="preserve">UWAGA: </w:t>
      </w:r>
      <w:r>
        <w:rPr>
          <w:sz w:val="20"/>
          <w:szCs w:val="20"/>
        </w:rPr>
        <w:t>Nigdy nie dotykaj obudowy nagrzewnicy w trakcie pracy i zaraz po jej wyłączeniu ze względu na możliwość oparzenia.</w:t>
      </w:r>
    </w:p>
    <w:p>
      <w:pPr>
        <w:pStyle w:val="Normal"/>
        <w:widowControl w:val="false"/>
        <w:rPr>
          <w:rFonts w:cs="Calibri"/>
          <w:sz w:val="20"/>
          <w:szCs w:val="20"/>
        </w:rPr>
      </w:pPr>
      <w:r>
        <w:rPr>
          <w:rFonts w:cs="Calibri"/>
          <w:sz w:val="20"/>
          <w:szCs w:val="20"/>
        </w:rPr>
      </w:r>
    </w:p>
    <w:p>
      <w:pPr>
        <w:pStyle w:val="Normal"/>
        <w:widowControl w:val="false"/>
        <w:rPr>
          <w:rFonts w:cs="Calibri"/>
          <w:sz w:val="20"/>
          <w:szCs w:val="20"/>
        </w:rPr>
      </w:pPr>
      <w:r>
        <w:rPr>
          <w:rFonts w:cs="Calibri"/>
          <w:sz w:val="20"/>
          <w:szCs w:val="20"/>
        </w:rPr>
      </w:r>
    </w:p>
    <w:p>
      <w:pPr>
        <w:pStyle w:val="Normal"/>
        <w:widowControl w:val="false"/>
        <w:rPr>
          <w:rFonts w:cs="Calibri"/>
          <w:sz w:val="20"/>
          <w:szCs w:val="20"/>
        </w:rPr>
      </w:pPr>
      <w:r>
        <w:rPr>
          <w:rFonts w:cs="Calibri"/>
          <w:sz w:val="20"/>
          <w:szCs w:val="20"/>
        </w:rPr>
      </w:r>
    </w:p>
    <w:p>
      <w:pPr>
        <w:pStyle w:val="Normal"/>
        <w:widowControl w:val="false"/>
        <w:ind w:left="142" w:hanging="0"/>
        <w:rPr>
          <w:rFonts w:cs="Calibri"/>
          <w:sz w:val="20"/>
          <w:szCs w:val="20"/>
        </w:rPr>
      </w:pPr>
      <w:r>
        <w:rPr/>
        <w:drawing>
          <wp:inline distT="0" distB="0" distL="19050" distR="9525">
            <wp:extent cx="4124325" cy="2581275"/>
            <wp:effectExtent l="0" t="0" r="0" b="0"/>
            <wp:docPr id="2" name="Obraz 11" descr="NAGRZEWNICE_KOMINEK_TAK-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descr="NAGRZEWNICE_KOMINEK_TAK-NIE"/>
                    <pic:cNvPicPr>
                      <a:picLocks noChangeAspect="1" noChangeArrowheads="1"/>
                    </pic:cNvPicPr>
                  </pic:nvPicPr>
                  <pic:blipFill>
                    <a:blip r:embed="rId5"/>
                    <a:stretch>
                      <a:fillRect/>
                    </a:stretch>
                  </pic:blipFill>
                  <pic:spPr bwMode="auto">
                    <a:xfrm>
                      <a:off x="0" y="0"/>
                      <a:ext cx="4124325" cy="2581275"/>
                    </a:xfrm>
                    <a:prstGeom prst="rect">
                      <a:avLst/>
                    </a:prstGeom>
                  </pic:spPr>
                </pic:pic>
              </a:graphicData>
            </a:graphic>
          </wp:inline>
        </w:drawing>
      </w:r>
    </w:p>
    <w:p>
      <w:pPr>
        <w:pStyle w:val="NoSpacing"/>
        <w:shd w:val="clear" w:color="auto" w:fill="BFBFBF"/>
        <w:rPr>
          <w:b/>
          <w:b/>
        </w:rPr>
      </w:pPr>
      <w:r>
        <w:rPr>
          <w:b/>
          <w:highlight w:val="lightGray"/>
        </w:rPr>
        <w:t>Opis urządzenia</w:t>
      </w:r>
    </w:p>
    <w:p>
      <w:pPr>
        <w:pStyle w:val="NoSpacing"/>
        <w:jc w:val="center"/>
        <w:rPr>
          <w:sz w:val="20"/>
        </w:rPr>
      </w:pPr>
      <w:r>
        <w:rPr/>
        <w:drawing>
          <wp:inline distT="0" distB="0" distL="19050" distR="9525">
            <wp:extent cx="2867025" cy="2238375"/>
            <wp:effectExtent l="0" t="0" r="0" b="0"/>
            <wp:docPr id="3" name="Obraz 2" descr="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s3a.jpg"/>
                    <pic:cNvPicPr>
                      <a:picLocks noChangeAspect="1" noChangeArrowheads="1"/>
                    </pic:cNvPicPr>
                  </pic:nvPicPr>
                  <pic:blipFill>
                    <a:blip r:embed="rId6"/>
                    <a:stretch>
                      <a:fillRect/>
                    </a:stretch>
                  </pic:blipFill>
                  <pic:spPr bwMode="auto">
                    <a:xfrm>
                      <a:off x="0" y="0"/>
                      <a:ext cx="2867025" cy="2238375"/>
                    </a:xfrm>
                    <a:prstGeom prst="rect">
                      <a:avLst/>
                    </a:prstGeom>
                  </pic:spPr>
                </pic:pic>
              </a:graphicData>
            </a:graphic>
          </wp:inline>
        </w:drawing>
      </w:r>
    </w:p>
    <w:p>
      <w:pPr>
        <w:pStyle w:val="NoSpacing"/>
        <w:jc w:val="both"/>
        <w:rPr>
          <w:rFonts w:cs="Calibri"/>
          <w:sz w:val="20"/>
        </w:rPr>
      </w:pPr>
      <w:r>
        <w:rPr>
          <w:rFonts w:cs="Calibri"/>
          <w:sz w:val="20"/>
        </w:rPr>
        <w:t>A. Wylot gorącego powietrza   B. Wylot spalin   C. Pokrywa górna   D. Uchwyt   E. Tylna osłona   F. Silnik   G. Zbiornik paliwa   H. Dolna podpora   I. Przewód zasilający   J. Włącznik zasilania   K. Pokrętło termostatu   L. Panel sterowania   M. Wlew paliwa   N. Koło   O. Wskaźnik poziomu paliwa</w:t>
      </w:r>
    </w:p>
    <w:p>
      <w:pPr>
        <w:pStyle w:val="NoSpacing"/>
        <w:jc w:val="both"/>
        <w:rPr>
          <w:rFonts w:cs="Calibri"/>
          <w:sz w:val="20"/>
        </w:rPr>
      </w:pPr>
      <w:r>
        <w:rPr>
          <w:rFonts w:cs="Calibri"/>
          <w:sz w:val="20"/>
        </w:rPr>
      </w:r>
    </w:p>
    <w:p>
      <w:pPr>
        <w:pStyle w:val="NoSpacing"/>
        <w:jc w:val="both"/>
        <w:rPr>
          <w:rFonts w:cs="Calibri"/>
          <w:sz w:val="20"/>
        </w:rPr>
      </w:pPr>
      <w:r>
        <w:rPr>
          <w:rFonts w:cs="Calibri"/>
          <w:sz w:val="20"/>
        </w:rPr>
      </w:r>
    </w:p>
    <w:p>
      <w:pPr>
        <w:pStyle w:val="NoSpacing"/>
        <w:shd w:val="clear" w:color="auto" w:fill="BFBFBF"/>
        <w:jc w:val="both"/>
        <w:rPr/>
      </w:pPr>
      <w:r>
        <w:rPr>
          <w:b/>
          <w:highlight w:val="lightGray"/>
        </w:rPr>
        <w:t>Montaż nagrzewnicy</w:t>
      </w:r>
    </w:p>
    <w:p>
      <w:pPr>
        <w:pStyle w:val="NoSpacing"/>
        <w:jc w:val="both"/>
        <w:rPr>
          <w:sz w:val="20"/>
          <w:szCs w:val="20"/>
        </w:rPr>
      </w:pPr>
      <w:r>
        <w:rPr>
          <w:sz w:val="20"/>
          <w:szCs w:val="20"/>
        </w:rPr>
      </w:r>
    </w:p>
    <w:p>
      <w:pPr>
        <w:pStyle w:val="NoSpacing"/>
        <w:jc w:val="both"/>
        <w:rPr>
          <w:sz w:val="20"/>
          <w:szCs w:val="20"/>
        </w:rPr>
      </w:pPr>
      <w:r>
        <w:rPr>
          <w:sz w:val="20"/>
          <w:szCs w:val="20"/>
        </w:rPr>
        <w:t>Nagrzewnica jest częściowo zmontowana. Po wyjęciu z kartonu należy jedynie zmontować w całość korpus, uchwyty, stojak i koła.</w:t>
      </w:r>
    </w:p>
    <w:p>
      <w:pPr>
        <w:pStyle w:val="NoSpacing"/>
        <w:numPr>
          <w:ilvl w:val="0"/>
          <w:numId w:val="2"/>
        </w:numPr>
        <w:ind w:left="426" w:hanging="360"/>
        <w:rPr>
          <w:bCs/>
          <w:sz w:val="20"/>
          <w:szCs w:val="20"/>
        </w:rPr>
      </w:pPr>
      <w:r>
        <w:drawing>
          <wp:anchor behindDoc="0" distT="0" distB="0" distL="133350" distR="114935" simplePos="0" locked="0" layoutInCell="1" allowOverlap="1" relativeHeight="2">
            <wp:simplePos x="0" y="0"/>
            <wp:positionH relativeFrom="column">
              <wp:posOffset>2305050</wp:posOffset>
            </wp:positionH>
            <wp:positionV relativeFrom="paragraph">
              <wp:posOffset>191135</wp:posOffset>
            </wp:positionV>
            <wp:extent cx="2037715" cy="1828800"/>
            <wp:effectExtent l="0" t="0" r="0" b="0"/>
            <wp:wrapTight wrapText="bothSides">
              <wp:wrapPolygon edited="0">
                <wp:start x="-223" y="0"/>
                <wp:lineTo x="-223" y="21349"/>
                <wp:lineTo x="21604" y="21349"/>
                <wp:lineTo x="21604" y="0"/>
                <wp:lineTo x="-223" y="0"/>
              </wp:wrapPolygon>
            </wp:wrapTight>
            <wp:docPr id="4" name="Obraz 3" descr="s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s3b.jpg"/>
                    <pic:cNvPicPr>
                      <a:picLocks noChangeAspect="1" noChangeArrowheads="1"/>
                    </pic:cNvPicPr>
                  </pic:nvPicPr>
                  <pic:blipFill>
                    <a:blip r:embed="rId7"/>
                    <a:stretch>
                      <a:fillRect/>
                    </a:stretch>
                  </pic:blipFill>
                  <pic:spPr bwMode="auto">
                    <a:xfrm>
                      <a:off x="0" y="0"/>
                      <a:ext cx="2037715" cy="1828800"/>
                    </a:xfrm>
                    <a:prstGeom prst="rect">
                      <a:avLst/>
                    </a:prstGeom>
                  </pic:spPr>
                </pic:pic>
              </a:graphicData>
            </a:graphic>
          </wp:anchor>
        </w:drawing>
      </w:r>
      <w:r>
        <w:rPr>
          <w:sz w:val="20"/>
          <w:szCs w:val="20"/>
        </w:rPr>
        <w:t>W</w:t>
      </w:r>
      <w:r>
        <w:rPr>
          <w:sz w:val="20"/>
          <w:szCs w:val="20"/>
        </w:rPr>
        <w:t>suń oś koła do odpowiedniego otworu w dolnej ramie, załóż tuleje G na obu stronach osi. Włóż koła F na oś H, załóż zaślepi kół E.</w:t>
      </w:r>
    </w:p>
    <w:p>
      <w:pPr>
        <w:pStyle w:val="NoSpacing"/>
        <w:numPr>
          <w:ilvl w:val="0"/>
          <w:numId w:val="2"/>
        </w:numPr>
        <w:ind w:left="426" w:hanging="360"/>
        <w:rPr>
          <w:bCs/>
          <w:sz w:val="20"/>
          <w:szCs w:val="20"/>
        </w:rPr>
      </w:pPr>
      <w:r>
        <w:rPr>
          <w:sz w:val="20"/>
          <w:szCs w:val="20"/>
        </w:rPr>
        <w:t xml:space="preserve">Połóż korpus nagrzewnicy na ramę B. Upewnij się, że cztery otwory uchwytu pasują do czterech otworów w ramie. </w:t>
      </w:r>
    </w:p>
    <w:p>
      <w:pPr>
        <w:pStyle w:val="NoSpacing"/>
        <w:numPr>
          <w:ilvl w:val="0"/>
          <w:numId w:val="2"/>
        </w:numPr>
        <w:ind w:left="426" w:hanging="360"/>
        <w:rPr>
          <w:bCs/>
          <w:sz w:val="20"/>
          <w:szCs w:val="20"/>
        </w:rPr>
      </w:pPr>
      <w:r>
        <w:rPr>
          <w:sz w:val="20"/>
          <w:szCs w:val="20"/>
        </w:rPr>
        <w:t>Wprowadź śruby J w w/w otwory, a następnie od spodu podkładki D i nakrętki C.</w:t>
      </w:r>
    </w:p>
    <w:p>
      <w:pPr>
        <w:pStyle w:val="NoSpacing"/>
        <w:numPr>
          <w:ilvl w:val="0"/>
          <w:numId w:val="2"/>
        </w:numPr>
        <w:ind w:left="426" w:hanging="360"/>
        <w:rPr>
          <w:bCs/>
          <w:sz w:val="20"/>
          <w:szCs w:val="20"/>
        </w:rPr>
      </w:pPr>
      <w:r>
        <w:rPr>
          <w:sz w:val="20"/>
          <w:szCs w:val="20"/>
        </w:rPr>
        <w:t>Pozostałe wkręty w obudowie odkręć do oporu za pomocą wkrętaka.</w:t>
      </w:r>
    </w:p>
    <w:p>
      <w:pPr>
        <w:pStyle w:val="NoSpacing"/>
        <w:ind w:left="426" w:hanging="0"/>
        <w:rPr>
          <w:bCs/>
          <w:sz w:val="20"/>
          <w:szCs w:val="20"/>
        </w:rPr>
      </w:pPr>
      <w:r>
        <w:rPr>
          <w:bCs/>
          <w:sz w:val="20"/>
          <w:szCs w:val="20"/>
        </w:rPr>
      </w:r>
    </w:p>
    <w:p>
      <w:pPr>
        <w:pStyle w:val="NoSpacing"/>
        <w:shd w:val="clear" w:color="auto" w:fill="BFBFBF"/>
        <w:ind w:left="66" w:hanging="0"/>
        <w:rPr>
          <w:b/>
          <w:b/>
          <w:bCs/>
          <w:szCs w:val="20"/>
        </w:rPr>
      </w:pPr>
      <w:r>
        <w:rPr>
          <w:b/>
          <w:bCs/>
          <w:szCs w:val="20"/>
          <w:highlight w:val="lightGray"/>
        </w:rPr>
        <w:t>Wymiary nagrzewnicy</w:t>
      </w:r>
    </w:p>
    <w:p>
      <w:pPr>
        <w:pStyle w:val="NoSpacing"/>
        <w:ind w:left="66" w:hanging="0"/>
        <w:rPr>
          <w:bCs/>
          <w:sz w:val="20"/>
          <w:szCs w:val="20"/>
        </w:rPr>
      </w:pPr>
      <w:r>
        <w:rPr>
          <w:bCs/>
          <w:sz w:val="20"/>
          <w:szCs w:val="20"/>
        </w:rPr>
      </w:r>
    </w:p>
    <w:p>
      <w:pPr>
        <w:pStyle w:val="NoSpacing"/>
        <w:ind w:left="66" w:hanging="0"/>
        <w:jc w:val="center"/>
        <w:rPr>
          <w:bCs/>
          <w:sz w:val="20"/>
          <w:szCs w:val="20"/>
        </w:rPr>
      </w:pPr>
      <w:r>
        <w:rPr/>
        <w:drawing>
          <wp:inline distT="0" distB="0" distL="19050" distR="9525">
            <wp:extent cx="3705225" cy="1666875"/>
            <wp:effectExtent l="0" t="0" r="0" b="0"/>
            <wp:docPr id="5" name="Obraz 4" descr="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s4a.jpg"/>
                    <pic:cNvPicPr>
                      <a:picLocks noChangeAspect="1" noChangeArrowheads="1"/>
                    </pic:cNvPicPr>
                  </pic:nvPicPr>
                  <pic:blipFill>
                    <a:blip r:embed="rId8"/>
                    <a:stretch>
                      <a:fillRect/>
                    </a:stretch>
                  </pic:blipFill>
                  <pic:spPr bwMode="auto">
                    <a:xfrm>
                      <a:off x="0" y="0"/>
                      <a:ext cx="3705225" cy="1666875"/>
                    </a:xfrm>
                    <a:prstGeom prst="rect">
                      <a:avLst/>
                    </a:prstGeom>
                  </pic:spPr>
                </pic:pic>
              </a:graphicData>
            </a:graphic>
          </wp:inline>
        </w:drawing>
      </w:r>
    </w:p>
    <w:p>
      <w:pPr>
        <w:pStyle w:val="NoSpacing"/>
        <w:ind w:left="66" w:hanging="0"/>
        <w:jc w:val="center"/>
        <w:rPr>
          <w:bCs/>
          <w:sz w:val="20"/>
          <w:szCs w:val="20"/>
        </w:rPr>
      </w:pPr>
      <w:r>
        <w:rPr>
          <w:bCs/>
          <w:sz w:val="20"/>
          <w:szCs w:val="20"/>
        </w:rPr>
      </w:r>
    </w:p>
    <w:tbl>
      <w:tblPr>
        <w:tblW w:w="3546" w:type="dxa"/>
        <w:jc w:val="left"/>
        <w:tblInd w:w="66" w:type="dxa"/>
        <w:tblCellMar>
          <w:top w:w="0" w:type="dxa"/>
          <w:left w:w="108" w:type="dxa"/>
          <w:bottom w:w="0" w:type="dxa"/>
          <w:right w:w="108" w:type="dxa"/>
        </w:tblCellMar>
        <w:tblLook w:val="04a0"/>
      </w:tblPr>
      <w:tblGrid>
        <w:gridCol w:w="1773"/>
        <w:gridCol w:w="1772"/>
      </w:tblGrid>
      <w:tr>
        <w:trPr>
          <w:trHeight w:val="283" w:hRule="atLeast"/>
        </w:trPr>
        <w:tc>
          <w:tcPr>
            <w:tcW w:w="1773" w:type="dxa"/>
            <w:tcBorders>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BLC 20</w:t>
            </w:r>
          </w:p>
        </w:tc>
      </w:tr>
      <w:tr>
        <w:trPr>
          <w:trHeight w:val="283" w:hRule="atLeast"/>
        </w:trPr>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A</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790mm</w:t>
            </w:r>
          </w:p>
        </w:tc>
      </w:tr>
      <w:tr>
        <w:trPr>
          <w:trHeight w:val="283" w:hRule="atLeast"/>
        </w:trPr>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B</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235mm</w:t>
            </w:r>
          </w:p>
        </w:tc>
      </w:tr>
      <w:tr>
        <w:trPr>
          <w:trHeight w:val="283" w:hRule="atLeast"/>
        </w:trPr>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C</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450mm</w:t>
            </w:r>
          </w:p>
        </w:tc>
      </w:tr>
      <w:tr>
        <w:trPr>
          <w:trHeight w:val="283" w:hRule="atLeast"/>
        </w:trPr>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D</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500mm</w:t>
            </w:r>
          </w:p>
        </w:tc>
      </w:tr>
      <w:tr>
        <w:trPr>
          <w:trHeight w:val="283" w:hRule="atLeast"/>
        </w:trPr>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E</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bCs/>
                <w:sz w:val="20"/>
                <w:szCs w:val="20"/>
              </w:rPr>
            </w:pPr>
            <w:r>
              <w:rPr>
                <w:b/>
                <w:bCs/>
                <w:sz w:val="20"/>
                <w:szCs w:val="20"/>
              </w:rPr>
              <w:t>700mm</w:t>
            </w:r>
          </w:p>
        </w:tc>
      </w:tr>
    </w:tbl>
    <w:p>
      <w:pPr>
        <w:pStyle w:val="NoSpacing"/>
        <w:shd w:val="clear" w:color="auto" w:fill="BFBFBF"/>
        <w:rPr>
          <w:b/>
          <w:b/>
          <w:bCs/>
          <w:szCs w:val="20"/>
        </w:rPr>
      </w:pPr>
      <w:r>
        <w:rPr>
          <w:b/>
          <w:bCs/>
          <w:szCs w:val="20"/>
          <w:highlight w:val="lightGray"/>
        </w:rPr>
        <w:t>Dane techniczne</w:t>
      </w:r>
    </w:p>
    <w:p>
      <w:pPr>
        <w:pStyle w:val="NoSpacing"/>
        <w:ind w:left="66" w:hanging="0"/>
        <w:rPr>
          <w:bCs/>
          <w:sz w:val="20"/>
          <w:szCs w:val="20"/>
        </w:rPr>
      </w:pPr>
      <w:r>
        <w:rPr>
          <w:bCs/>
          <w:sz w:val="20"/>
          <w:szCs w:val="20"/>
        </w:rPr>
      </w:r>
    </w:p>
    <w:tbl>
      <w:tblPr>
        <w:tblW w:w="7101" w:type="dxa"/>
        <w:jc w:val="left"/>
        <w:tblInd w:w="66" w:type="dxa"/>
        <w:tblCellMar>
          <w:top w:w="0" w:type="dxa"/>
          <w:left w:w="108" w:type="dxa"/>
          <w:bottom w:w="0" w:type="dxa"/>
          <w:right w:w="108" w:type="dxa"/>
        </w:tblCellMar>
        <w:tblLook w:val="04a0"/>
      </w:tblPr>
      <w:tblGrid>
        <w:gridCol w:w="2162"/>
        <w:gridCol w:w="1583"/>
        <w:gridCol w:w="1732"/>
        <w:gridCol w:w="1623"/>
      </w:tblGrid>
      <w:tr>
        <w:trPr/>
        <w:tc>
          <w:tcPr>
            <w:tcW w:w="21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Moc wyjściowa [kW]</w:t>
            </w:r>
          </w:p>
          <w:p>
            <w:pPr>
              <w:pStyle w:val="NoSpacing"/>
              <w:rPr>
                <w:bCs/>
                <w:sz w:val="20"/>
                <w:szCs w:val="20"/>
              </w:rPr>
            </w:pPr>
            <w:r>
              <w:rPr>
                <w:bCs/>
                <w:sz w:val="20"/>
                <w:szCs w:val="20"/>
              </w:rPr>
              <w:t>Btu/h</w:t>
            </w:r>
          </w:p>
          <w:p>
            <w:pPr>
              <w:pStyle w:val="NoSpacing"/>
              <w:rPr>
                <w:bCs/>
                <w:sz w:val="20"/>
                <w:szCs w:val="20"/>
              </w:rPr>
            </w:pPr>
            <w:r>
              <w:rPr>
                <w:bCs/>
                <w:sz w:val="20"/>
                <w:szCs w:val="20"/>
              </w:rPr>
              <w:t>Kcal/h</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20</w:t>
            </w:r>
          </w:p>
          <w:p>
            <w:pPr>
              <w:pStyle w:val="NoSpacing"/>
              <w:rPr>
                <w:bCs/>
                <w:sz w:val="20"/>
                <w:szCs w:val="20"/>
              </w:rPr>
            </w:pPr>
            <w:r>
              <w:rPr>
                <w:bCs/>
                <w:sz w:val="20"/>
                <w:szCs w:val="20"/>
              </w:rPr>
              <w:t>68236</w:t>
            </w:r>
          </w:p>
          <w:p>
            <w:pPr>
              <w:pStyle w:val="NoSpacing"/>
              <w:rPr>
                <w:bCs/>
                <w:sz w:val="20"/>
                <w:szCs w:val="20"/>
              </w:rPr>
            </w:pPr>
            <w:r>
              <w:rPr>
                <w:bCs/>
                <w:sz w:val="20"/>
                <w:szCs w:val="20"/>
              </w:rPr>
              <w:t>17200</w:t>
            </w:r>
          </w:p>
        </w:tc>
        <w:tc>
          <w:tcPr>
            <w:tcW w:w="17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Moc silnika [W]</w:t>
            </w:r>
          </w:p>
        </w:tc>
        <w:tc>
          <w:tcPr>
            <w:tcW w:w="1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180</w:t>
            </w:r>
          </w:p>
        </w:tc>
      </w:tr>
      <w:tr>
        <w:trPr/>
        <w:tc>
          <w:tcPr>
            <w:tcW w:w="21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Przepływ powietrza [m</w:t>
            </w:r>
            <w:r>
              <w:rPr>
                <w:bCs/>
                <w:sz w:val="20"/>
                <w:szCs w:val="20"/>
                <w:vertAlign w:val="superscript"/>
              </w:rPr>
              <w:t>3</w:t>
            </w:r>
            <w:r>
              <w:rPr>
                <w:bCs/>
                <w:sz w:val="20"/>
                <w:szCs w:val="20"/>
              </w:rPr>
              <w:t>/h]</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760</w:t>
            </w:r>
          </w:p>
        </w:tc>
        <w:tc>
          <w:tcPr>
            <w:tcW w:w="17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Czas pracy ciągłej [h]</w:t>
            </w:r>
          </w:p>
        </w:tc>
        <w:tc>
          <w:tcPr>
            <w:tcW w:w="1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13</w:t>
            </w:r>
          </w:p>
        </w:tc>
      </w:tr>
      <w:tr>
        <w:trPr/>
        <w:tc>
          <w:tcPr>
            <w:tcW w:w="21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Pojemność zbiornika paliwa [l]</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24</w:t>
            </w:r>
          </w:p>
        </w:tc>
        <w:tc>
          <w:tcPr>
            <w:tcW w:w="17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Napięcie</w:t>
            </w:r>
          </w:p>
          <w:p>
            <w:pPr>
              <w:pStyle w:val="NoSpacing"/>
              <w:rPr>
                <w:bCs/>
                <w:sz w:val="20"/>
                <w:szCs w:val="20"/>
              </w:rPr>
            </w:pPr>
            <w:r>
              <w:rPr>
                <w:bCs/>
                <w:sz w:val="20"/>
                <w:szCs w:val="20"/>
              </w:rPr>
              <w:t>Częstotliwość</w:t>
            </w:r>
          </w:p>
          <w:p>
            <w:pPr>
              <w:pStyle w:val="NoSpacing"/>
              <w:rPr>
                <w:bCs/>
                <w:sz w:val="20"/>
                <w:szCs w:val="20"/>
              </w:rPr>
            </w:pPr>
            <w:r>
              <w:rPr>
                <w:bCs/>
                <w:sz w:val="20"/>
                <w:szCs w:val="20"/>
              </w:rPr>
              <w:t>Prąd maksymalny</w:t>
            </w:r>
          </w:p>
        </w:tc>
        <w:tc>
          <w:tcPr>
            <w:tcW w:w="1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AC230V</w:t>
            </w:r>
          </w:p>
          <w:p>
            <w:pPr>
              <w:pStyle w:val="NoSpacing"/>
              <w:rPr>
                <w:bCs/>
                <w:sz w:val="20"/>
                <w:szCs w:val="20"/>
              </w:rPr>
            </w:pPr>
            <w:r>
              <w:rPr>
                <w:bCs/>
                <w:sz w:val="20"/>
                <w:szCs w:val="20"/>
              </w:rPr>
              <w:t>50Hz</w:t>
            </w:r>
          </w:p>
          <w:p>
            <w:pPr>
              <w:pStyle w:val="NoSpacing"/>
              <w:rPr>
                <w:bCs/>
                <w:sz w:val="20"/>
                <w:szCs w:val="20"/>
              </w:rPr>
            </w:pPr>
            <w:r>
              <w:rPr>
                <w:bCs/>
                <w:sz w:val="20"/>
                <w:szCs w:val="20"/>
              </w:rPr>
              <w:t>3.15A</w:t>
            </w:r>
          </w:p>
        </w:tc>
      </w:tr>
      <w:tr>
        <w:trPr/>
        <w:tc>
          <w:tcPr>
            <w:tcW w:w="21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Rodzaj paliwa</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 xml:space="preserve">olej napędowy, olej opałowy, </w:t>
            </w:r>
          </w:p>
        </w:tc>
        <w:tc>
          <w:tcPr>
            <w:tcW w:w="17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Waga [kg]</w:t>
            </w:r>
          </w:p>
        </w:tc>
        <w:tc>
          <w:tcPr>
            <w:tcW w:w="1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20,9</w:t>
            </w:r>
          </w:p>
        </w:tc>
      </w:tr>
      <w:tr>
        <w:trPr/>
        <w:tc>
          <w:tcPr>
            <w:tcW w:w="216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Zużycie paliwa [l/h]</w:t>
            </w:r>
          </w:p>
        </w:tc>
        <w:tc>
          <w:tcPr>
            <w:tcW w:w="1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2</w:t>
            </w:r>
          </w:p>
        </w:tc>
        <w:tc>
          <w:tcPr>
            <w:tcW w:w="17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rPr>
                <w:bCs/>
                <w:sz w:val="20"/>
                <w:szCs w:val="20"/>
              </w:rPr>
            </w:pPr>
            <w:r>
              <w:rPr>
                <w:bCs/>
                <w:sz w:val="20"/>
                <w:szCs w:val="20"/>
              </w:rPr>
              <w:t>Wymiary</w:t>
            </w:r>
          </w:p>
        </w:tc>
        <w:tc>
          <w:tcPr>
            <w:tcW w:w="16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bCs/>
                <w:sz w:val="20"/>
                <w:szCs w:val="20"/>
              </w:rPr>
            </w:pPr>
            <w:r>
              <w:rPr>
                <w:bCs/>
                <w:sz w:val="20"/>
                <w:szCs w:val="20"/>
              </w:rPr>
              <w:t>790x450x700mm</w:t>
            </w:r>
          </w:p>
        </w:tc>
      </w:tr>
    </w:tbl>
    <w:p>
      <w:pPr>
        <w:pStyle w:val="NoSpacing"/>
        <w:ind w:left="66" w:hanging="0"/>
        <w:rPr>
          <w:bCs/>
          <w:sz w:val="20"/>
          <w:szCs w:val="20"/>
        </w:rPr>
      </w:pPr>
      <w:r>
        <w:rPr>
          <w:bCs/>
          <w:sz w:val="20"/>
          <w:szCs w:val="20"/>
        </w:rPr>
      </w:r>
    </w:p>
    <w:p>
      <w:pPr>
        <w:pStyle w:val="NoSpacing"/>
        <w:shd w:val="clear" w:color="auto" w:fill="BFBFBF"/>
        <w:ind w:left="66" w:hanging="0"/>
        <w:rPr>
          <w:b/>
          <w:b/>
          <w:bCs/>
          <w:szCs w:val="20"/>
        </w:rPr>
      </w:pPr>
      <w:r>
        <w:rPr>
          <w:b/>
          <w:bCs/>
          <w:szCs w:val="20"/>
          <w:highlight w:val="lightGray"/>
        </w:rPr>
        <w:t>Przygotowanie do użycia</w:t>
      </w:r>
    </w:p>
    <w:p>
      <w:pPr>
        <w:pStyle w:val="NoSpacing"/>
        <w:ind w:left="66" w:hanging="0"/>
        <w:rPr>
          <w:bCs/>
          <w:sz w:val="20"/>
          <w:szCs w:val="20"/>
        </w:rPr>
      </w:pPr>
      <w:r>
        <w:rPr>
          <w:bCs/>
          <w:sz w:val="20"/>
          <w:szCs w:val="20"/>
        </w:rPr>
      </w:r>
    </w:p>
    <w:p>
      <w:pPr>
        <w:pStyle w:val="NoSpacing"/>
        <w:numPr>
          <w:ilvl w:val="0"/>
          <w:numId w:val="3"/>
        </w:numPr>
        <w:ind w:left="426" w:hanging="360"/>
        <w:jc w:val="both"/>
        <w:rPr>
          <w:bCs/>
          <w:sz w:val="20"/>
          <w:szCs w:val="20"/>
        </w:rPr>
      </w:pPr>
      <w:r>
        <w:rPr>
          <w:sz w:val="20"/>
          <w:szCs w:val="20"/>
        </w:rPr>
        <w:t>Nie wolno używać paliw lotnych jak benzyna, itp.</w:t>
      </w:r>
    </w:p>
    <w:p>
      <w:pPr>
        <w:pStyle w:val="NoSpacing"/>
        <w:numPr>
          <w:ilvl w:val="0"/>
          <w:numId w:val="3"/>
        </w:numPr>
        <w:ind w:left="426" w:hanging="360"/>
        <w:jc w:val="both"/>
        <w:rPr>
          <w:bCs/>
          <w:sz w:val="20"/>
          <w:szCs w:val="20"/>
        </w:rPr>
      </w:pPr>
      <w:r>
        <w:rPr>
          <w:sz w:val="20"/>
          <w:szCs w:val="20"/>
        </w:rPr>
        <w:t>Paliwo należy uzupełniać tylko po upewnieniu się, że nagrzewnica nie pracuje i nie pali się płomień.</w:t>
      </w:r>
    </w:p>
    <w:p>
      <w:pPr>
        <w:pStyle w:val="NoSpacing"/>
        <w:numPr>
          <w:ilvl w:val="0"/>
          <w:numId w:val="3"/>
        </w:numPr>
        <w:ind w:left="426" w:hanging="360"/>
        <w:jc w:val="both"/>
        <w:rPr>
          <w:bCs/>
          <w:sz w:val="20"/>
          <w:szCs w:val="20"/>
        </w:rPr>
      </w:pPr>
      <w:r>
        <w:rPr>
          <w:sz w:val="20"/>
          <w:szCs w:val="20"/>
        </w:rPr>
        <w:t>Należy używać paliwa dobrej jakości, pozbawionego zanieczyszczeń.</w:t>
      </w:r>
    </w:p>
    <w:p>
      <w:pPr>
        <w:pStyle w:val="NoSpacing"/>
        <w:numPr>
          <w:ilvl w:val="0"/>
          <w:numId w:val="3"/>
        </w:numPr>
        <w:ind w:left="426" w:hanging="360"/>
        <w:jc w:val="both"/>
        <w:rPr>
          <w:bCs/>
          <w:sz w:val="20"/>
          <w:szCs w:val="20"/>
        </w:rPr>
      </w:pPr>
      <w:r>
        <w:rPr>
          <w:sz w:val="20"/>
          <w:szCs w:val="20"/>
        </w:rPr>
        <w:t>Podczas wlewania paliwa do zbiornika używaj filtra.</w:t>
      </w:r>
    </w:p>
    <w:p>
      <w:pPr>
        <w:pStyle w:val="NoSpacing"/>
        <w:numPr>
          <w:ilvl w:val="0"/>
          <w:numId w:val="3"/>
        </w:numPr>
        <w:ind w:left="426" w:hanging="360"/>
        <w:jc w:val="both"/>
        <w:rPr>
          <w:bCs/>
          <w:sz w:val="20"/>
          <w:szCs w:val="20"/>
        </w:rPr>
      </w:pPr>
      <w:r>
        <w:rPr>
          <w:sz w:val="20"/>
          <w:szCs w:val="20"/>
        </w:rPr>
        <w:t>Jeśli doszło do kontaktu paliwa ze skórą, umyj miejsce kontaktu wodą z mydłem.</w:t>
      </w:r>
    </w:p>
    <w:p>
      <w:pPr>
        <w:pStyle w:val="NoSpacing"/>
        <w:numPr>
          <w:ilvl w:val="0"/>
          <w:numId w:val="3"/>
        </w:numPr>
        <w:ind w:left="426" w:hanging="360"/>
        <w:jc w:val="both"/>
        <w:rPr>
          <w:bCs/>
          <w:sz w:val="20"/>
          <w:szCs w:val="20"/>
        </w:rPr>
      </w:pPr>
      <w:r>
        <w:rPr>
          <w:sz w:val="20"/>
          <w:szCs w:val="20"/>
        </w:rPr>
        <w:t>Powierzchnia komory spalania jest bardzo gorąca zaraz po wyłączaniu urządzenia, zabrania się dotykania jej gołą dłonią ze względu na możliwość oparzenia.</w:t>
      </w:r>
    </w:p>
    <w:p>
      <w:pPr>
        <w:pStyle w:val="NoSpacing"/>
        <w:ind w:left="66" w:hanging="0"/>
        <w:rPr>
          <w:bCs/>
          <w:sz w:val="20"/>
          <w:szCs w:val="20"/>
        </w:rPr>
      </w:pPr>
      <w:r>
        <w:rPr>
          <w:bCs/>
          <w:sz w:val="20"/>
          <w:szCs w:val="20"/>
        </w:rPr>
      </w:r>
    </w:p>
    <w:p>
      <w:pPr>
        <w:pStyle w:val="NoSpacing"/>
        <w:numPr>
          <w:ilvl w:val="0"/>
          <w:numId w:val="4"/>
        </w:numPr>
        <w:ind w:left="426" w:hanging="360"/>
        <w:rPr>
          <w:b/>
          <w:b/>
          <w:bCs/>
          <w:sz w:val="20"/>
          <w:szCs w:val="20"/>
        </w:rPr>
      </w:pPr>
      <w:r>
        <w:rPr>
          <w:b/>
          <w:bCs/>
          <w:sz w:val="20"/>
          <w:szCs w:val="20"/>
        </w:rPr>
        <w:t>Kiedy zbiornik paliwa jest pusty</w:t>
      </w:r>
    </w:p>
    <w:p>
      <w:pPr>
        <w:pStyle w:val="NoSpacing"/>
        <w:ind w:left="66" w:hanging="0"/>
        <w:rPr>
          <w:b/>
          <w:b/>
          <w:bCs/>
          <w:sz w:val="20"/>
          <w:szCs w:val="20"/>
        </w:rPr>
      </w:pPr>
      <w:r>
        <w:rPr>
          <w:b/>
          <w:bCs/>
          <w:sz w:val="20"/>
          <w:szCs w:val="20"/>
        </w:rPr>
        <w:t>Tankowanie</w:t>
      </w:r>
    </w:p>
    <w:p>
      <w:pPr>
        <w:pStyle w:val="NoSpacing"/>
        <w:numPr>
          <w:ilvl w:val="0"/>
          <w:numId w:val="5"/>
        </w:numPr>
        <w:ind w:left="426" w:hanging="360"/>
        <w:jc w:val="both"/>
        <w:rPr>
          <w:bCs/>
          <w:sz w:val="20"/>
          <w:szCs w:val="20"/>
        </w:rPr>
      </w:pPr>
      <w:r>
        <w:rPr>
          <w:sz w:val="20"/>
          <w:szCs w:val="20"/>
        </w:rPr>
        <w:t>Ustaw włącznik nagrzewnicy w pozycji "0", odłącz nagrzewnicę od zasilania</w:t>
      </w:r>
    </w:p>
    <w:p>
      <w:pPr>
        <w:pStyle w:val="NoSpacing"/>
        <w:numPr>
          <w:ilvl w:val="0"/>
          <w:numId w:val="5"/>
        </w:numPr>
        <w:ind w:left="426" w:hanging="360"/>
        <w:jc w:val="both"/>
        <w:rPr>
          <w:bCs/>
          <w:sz w:val="20"/>
          <w:szCs w:val="20"/>
        </w:rPr>
      </w:pPr>
      <w:r>
        <w:rPr>
          <w:sz w:val="20"/>
          <w:szCs w:val="20"/>
        </w:rPr>
        <w:t>Ustaw urządzenie na stabilnej, płaskiej nawierzchni, usuń korek wlewu paliwa i poprzez lejek z filtrem dolej paliwo. Nie wolno przepełniać zbiornika paliwa. Obserwuj wskaźnik paliwa jak pokazano na rysunku poniżej.</w:t>
      </w:r>
    </w:p>
    <w:p>
      <w:pPr>
        <w:pStyle w:val="NoSpacing"/>
        <w:numPr>
          <w:ilvl w:val="0"/>
          <w:numId w:val="5"/>
        </w:numPr>
        <w:ind w:left="426" w:hanging="360"/>
        <w:jc w:val="both"/>
        <w:rPr>
          <w:bCs/>
          <w:sz w:val="20"/>
          <w:szCs w:val="20"/>
        </w:rPr>
      </w:pPr>
      <w:r>
        <w:rPr>
          <w:sz w:val="20"/>
          <w:szCs w:val="20"/>
        </w:rPr>
        <w:t>Utrzymuj zbiornik paliwa wolny od zanieczyszczeń i wody.</w:t>
      </w:r>
    </w:p>
    <w:p>
      <w:pPr>
        <w:pStyle w:val="NoSpacing"/>
        <w:numPr>
          <w:ilvl w:val="0"/>
          <w:numId w:val="5"/>
        </w:numPr>
        <w:ind w:left="426" w:hanging="360"/>
        <w:jc w:val="both"/>
        <w:rPr>
          <w:bCs/>
          <w:sz w:val="20"/>
          <w:szCs w:val="20"/>
        </w:rPr>
      </w:pPr>
      <w:r>
        <w:rPr>
          <w:sz w:val="20"/>
          <w:szCs w:val="20"/>
        </w:rPr>
        <w:t>Wlewaj olej opałowy lub olej napędowy z właściwie zainstalowanym filtrem. Po uzupełnieniu zbiornika załóż korek wlewu zakręcając w kierunku zgodnym z ruchem wskazówek zegara.</w:t>
      </w:r>
    </w:p>
    <w:p>
      <w:pPr>
        <w:pStyle w:val="NoSpacing"/>
        <w:ind w:left="426" w:hanging="0"/>
        <w:jc w:val="both"/>
        <w:rPr>
          <w:bCs/>
          <w:sz w:val="20"/>
          <w:szCs w:val="20"/>
        </w:rPr>
      </w:pPr>
      <w:r>
        <w:rPr/>
        <w:drawing>
          <wp:inline distT="0" distB="0" distL="19050" distR="0">
            <wp:extent cx="1409700" cy="1295400"/>
            <wp:effectExtent l="0" t="0" r="0" b="0"/>
            <wp:docPr id="6" name="Obraz 5" descr="s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s5a.jpg"/>
                    <pic:cNvPicPr>
                      <a:picLocks noChangeAspect="1" noChangeArrowheads="1"/>
                    </pic:cNvPicPr>
                  </pic:nvPicPr>
                  <pic:blipFill>
                    <a:blip r:embed="rId9"/>
                    <a:stretch>
                      <a:fillRect/>
                    </a:stretch>
                  </pic:blipFill>
                  <pic:spPr bwMode="auto">
                    <a:xfrm>
                      <a:off x="0" y="0"/>
                      <a:ext cx="1409700" cy="1295400"/>
                    </a:xfrm>
                    <a:prstGeom prst="rect">
                      <a:avLst/>
                    </a:prstGeom>
                  </pic:spPr>
                </pic:pic>
              </a:graphicData>
            </a:graphic>
          </wp:inline>
        </w:drawing>
      </w:r>
      <w:r>
        <w:rPr>
          <w:bCs/>
          <w:sz w:val="20"/>
          <w:szCs w:val="20"/>
        </w:rPr>
        <w:t>A. Korek wlewu paliwa   B. Wskaźnik poziomu paliwa</w:t>
      </w:r>
    </w:p>
    <w:p>
      <w:pPr>
        <w:pStyle w:val="NoSpacing"/>
        <w:numPr>
          <w:ilvl w:val="0"/>
          <w:numId w:val="4"/>
        </w:numPr>
        <w:ind w:left="426" w:hanging="360"/>
        <w:rPr>
          <w:b/>
          <w:b/>
          <w:sz w:val="20"/>
          <w:szCs w:val="20"/>
        </w:rPr>
      </w:pPr>
      <w:r>
        <w:rPr>
          <w:b/>
          <w:sz w:val="20"/>
          <w:szCs w:val="20"/>
        </w:rPr>
        <w:t>Kiedy w zbiorniku znajduje się paliwo</w:t>
      </w:r>
    </w:p>
    <w:p>
      <w:pPr>
        <w:pStyle w:val="NoSpacing"/>
        <w:numPr>
          <w:ilvl w:val="0"/>
          <w:numId w:val="6"/>
        </w:numPr>
        <w:ind w:left="426" w:hanging="360"/>
        <w:jc w:val="both"/>
        <w:rPr>
          <w:sz w:val="20"/>
          <w:szCs w:val="20"/>
        </w:rPr>
      </w:pPr>
      <w:r>
        <w:rPr>
          <w:sz w:val="20"/>
          <w:szCs w:val="20"/>
        </w:rPr>
        <w:t>Sprawdzaj urządzenie tylko po wygaszeniu płomienia i wyjęciu wtyczki z gniazda zasilającego</w:t>
      </w:r>
    </w:p>
    <w:p>
      <w:pPr>
        <w:pStyle w:val="NoSpacing"/>
        <w:numPr>
          <w:ilvl w:val="0"/>
          <w:numId w:val="6"/>
        </w:numPr>
        <w:ind w:left="426" w:hanging="360"/>
        <w:jc w:val="both"/>
        <w:rPr>
          <w:sz w:val="20"/>
          <w:szCs w:val="20"/>
        </w:rPr>
      </w:pPr>
      <w:r>
        <w:rPr>
          <w:sz w:val="20"/>
          <w:szCs w:val="20"/>
        </w:rPr>
        <w:t>Przed zapłonem upewnij się czy nie ma wycieku oleju, jeśli wyciek się pojawi nie uruchamiaj urządzenia i skontaktuj się z dostawcą urządzenia</w:t>
      </w:r>
    </w:p>
    <w:p>
      <w:pPr>
        <w:pStyle w:val="NoSpacing"/>
        <w:numPr>
          <w:ilvl w:val="0"/>
          <w:numId w:val="6"/>
        </w:numPr>
        <w:ind w:left="426" w:hanging="360"/>
        <w:jc w:val="both"/>
        <w:rPr>
          <w:sz w:val="20"/>
          <w:szCs w:val="20"/>
        </w:rPr>
      </w:pPr>
      <w:r>
        <w:rPr>
          <w:sz w:val="20"/>
          <w:szCs w:val="20"/>
        </w:rPr>
        <w:t>Sprawdź wnętrze zbiornika paliwa, oczyść zbiornik jeśli znajdują się w nim zanieczyszczenia lub woda</w:t>
      </w:r>
    </w:p>
    <w:p>
      <w:pPr>
        <w:pStyle w:val="NoSpacing"/>
        <w:jc w:val="both"/>
        <w:rPr>
          <w:b/>
          <w:b/>
          <w:bCs/>
          <w:highlight w:val="lightGray"/>
        </w:rPr>
      </w:pPr>
      <w:r>
        <w:rPr>
          <w:b/>
          <w:bCs/>
          <w:highlight w:val="lightGray"/>
        </w:rPr>
      </w:r>
    </w:p>
    <w:p>
      <w:pPr>
        <w:pStyle w:val="NoSpacing"/>
        <w:shd w:val="clear" w:color="auto" w:fill="BFBFBF"/>
        <w:jc w:val="both"/>
        <w:rPr>
          <w:b/>
          <w:b/>
          <w:bCs/>
        </w:rPr>
      </w:pPr>
      <w:r>
        <w:rPr>
          <w:b/>
          <w:bCs/>
          <w:highlight w:val="lightGray"/>
        </w:rPr>
        <w:t>Rozruch</w:t>
      </w:r>
    </w:p>
    <w:p>
      <w:pPr>
        <w:pStyle w:val="NoSpacing"/>
        <w:rPr>
          <w:sz w:val="20"/>
          <w:szCs w:val="20"/>
        </w:rPr>
      </w:pPr>
      <w:r>
        <w:rPr>
          <w:sz w:val="20"/>
          <w:szCs w:val="20"/>
        </w:rPr>
      </w:r>
    </w:p>
    <w:p>
      <w:pPr>
        <w:pStyle w:val="NoSpacing"/>
        <w:jc w:val="both"/>
        <w:rPr>
          <w:rFonts w:cs="Calibri"/>
          <w:b/>
          <w:b/>
          <w:sz w:val="20"/>
          <w:szCs w:val="20"/>
        </w:rPr>
      </w:pPr>
      <w:r>
        <w:rPr>
          <w:rFonts w:cs="Calibri"/>
          <w:b/>
          <w:sz w:val="20"/>
          <w:szCs w:val="20"/>
        </w:rPr>
        <w:t>Uwagi przy rozruchu:</w:t>
      </w:r>
    </w:p>
    <w:p>
      <w:pPr>
        <w:pStyle w:val="NoSpacing"/>
        <w:numPr>
          <w:ilvl w:val="0"/>
          <w:numId w:val="7"/>
        </w:numPr>
        <w:ind w:left="426" w:hanging="360"/>
        <w:jc w:val="both"/>
        <w:rPr>
          <w:rFonts w:cs="Calibri"/>
          <w:sz w:val="20"/>
          <w:szCs w:val="20"/>
        </w:rPr>
      </w:pPr>
      <w:r>
        <w:rPr>
          <w:rFonts w:cs="Calibri"/>
          <w:sz w:val="20"/>
          <w:szCs w:val="20"/>
        </w:rPr>
        <w:t>Sprawdź czy w zbiorniku paliwa znajduje się paliwo</w:t>
      </w:r>
    </w:p>
    <w:p>
      <w:pPr>
        <w:pStyle w:val="NoSpacing"/>
        <w:numPr>
          <w:ilvl w:val="0"/>
          <w:numId w:val="7"/>
        </w:numPr>
        <w:ind w:left="426" w:hanging="360"/>
        <w:jc w:val="both"/>
        <w:rPr>
          <w:rFonts w:cs="Calibri"/>
          <w:sz w:val="20"/>
          <w:szCs w:val="20"/>
        </w:rPr>
      </w:pPr>
      <w:r>
        <w:rPr>
          <w:rFonts w:cs="Calibri"/>
          <w:sz w:val="20"/>
          <w:szCs w:val="20"/>
        </w:rPr>
        <w:t>Nie zbliżaj twarzy do części grzewczych urządzenia po rozruchu. Odległości od przeszkód (obiektów), jak na rysunku poniżej</w:t>
      </w:r>
    </w:p>
    <w:p>
      <w:pPr>
        <w:pStyle w:val="NoSpacing"/>
        <w:numPr>
          <w:ilvl w:val="0"/>
          <w:numId w:val="7"/>
        </w:numPr>
        <w:ind w:left="426" w:hanging="360"/>
        <w:jc w:val="both"/>
        <w:rPr>
          <w:rFonts w:cs="Calibri"/>
          <w:sz w:val="20"/>
          <w:szCs w:val="20"/>
        </w:rPr>
      </w:pPr>
      <w:r>
        <w:rPr>
          <w:rFonts w:cs="Calibri"/>
          <w:sz w:val="20"/>
          <w:szCs w:val="20"/>
        </w:rPr>
        <w:t>Wyłącz urządzenie jeśli wydobywa się z niego dym lub specyficzny zapach</w:t>
      </w:r>
    </w:p>
    <w:p>
      <w:pPr>
        <w:pStyle w:val="NoSpacing"/>
        <w:numPr>
          <w:ilvl w:val="0"/>
          <w:numId w:val="7"/>
        </w:numPr>
        <w:ind w:left="426" w:hanging="360"/>
        <w:jc w:val="both"/>
        <w:rPr>
          <w:rFonts w:cs="Calibri"/>
          <w:sz w:val="20"/>
          <w:szCs w:val="20"/>
        </w:rPr>
      </w:pPr>
      <w:r>
        <w:rPr>
          <w:rFonts w:cs="Calibri"/>
          <w:sz w:val="20"/>
          <w:szCs w:val="20"/>
        </w:rPr>
        <w:t>Przed pozostawieniem urządzenia upewnij się, że nagrzewnica pracuje właściwie.</w:t>
      </w:r>
    </w:p>
    <w:p>
      <w:pPr>
        <w:pStyle w:val="NoSpacing"/>
        <w:rPr>
          <w:rFonts w:cs="Calibri"/>
          <w:b/>
          <w:b/>
          <w:sz w:val="20"/>
          <w:szCs w:val="20"/>
        </w:rPr>
      </w:pPr>
      <w:r>
        <w:rPr>
          <w:rFonts w:cs="Calibri"/>
          <w:b/>
          <w:sz w:val="20"/>
          <w:szCs w:val="20"/>
        </w:rPr>
      </w:r>
    </w:p>
    <w:p>
      <w:pPr>
        <w:pStyle w:val="NoSpacing"/>
        <w:rPr>
          <w:rFonts w:cs="Calibri"/>
          <w:b/>
          <w:b/>
          <w:sz w:val="20"/>
          <w:szCs w:val="20"/>
        </w:rPr>
      </w:pPr>
      <w:r>
        <w:rPr>
          <w:rFonts w:cs="Calibri"/>
          <w:b/>
          <w:sz w:val="20"/>
          <w:szCs w:val="20"/>
        </w:rPr>
        <w:t>Bezpieczne odległości</w:t>
      </w:r>
    </w:p>
    <w:p>
      <w:pPr>
        <w:pStyle w:val="NoSpacing"/>
        <w:jc w:val="center"/>
        <w:rPr>
          <w:rFonts w:cs="Calibri"/>
          <w:sz w:val="20"/>
          <w:szCs w:val="20"/>
        </w:rPr>
      </w:pPr>
      <w:r>
        <w:rPr/>
        <w:drawing>
          <wp:inline distT="0" distB="0" distL="19050" distR="9525">
            <wp:extent cx="4410075" cy="1743075"/>
            <wp:effectExtent l="0" t="0" r="0" b="0"/>
            <wp:docPr id="7" name="Obraz 6" descr="s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s6a.jpg"/>
                    <pic:cNvPicPr>
                      <a:picLocks noChangeAspect="1" noChangeArrowheads="1"/>
                    </pic:cNvPicPr>
                  </pic:nvPicPr>
                  <pic:blipFill>
                    <a:blip r:embed="rId10"/>
                    <a:stretch>
                      <a:fillRect/>
                    </a:stretch>
                  </pic:blipFill>
                  <pic:spPr bwMode="auto">
                    <a:xfrm>
                      <a:off x="0" y="0"/>
                      <a:ext cx="4410075" cy="1743075"/>
                    </a:xfrm>
                    <a:prstGeom prst="rect">
                      <a:avLst/>
                    </a:prstGeom>
                  </pic:spPr>
                </pic:pic>
              </a:graphicData>
            </a:graphic>
          </wp:inline>
        </w:drawing>
      </w:r>
    </w:p>
    <w:p>
      <w:pPr>
        <w:pStyle w:val="NoSpacing"/>
        <w:numPr>
          <w:ilvl w:val="0"/>
          <w:numId w:val="8"/>
        </w:numPr>
        <w:ind w:left="426" w:hanging="360"/>
        <w:jc w:val="both"/>
        <w:rPr>
          <w:rFonts w:cs="Calibri"/>
          <w:sz w:val="20"/>
          <w:szCs w:val="20"/>
        </w:rPr>
      </w:pPr>
      <w:r>
        <w:rPr>
          <w:rFonts w:cs="Calibri"/>
          <w:sz w:val="20"/>
          <w:szCs w:val="20"/>
        </w:rPr>
        <w:t>Wyjmij nagrzewnicę z opakowania i sprawdź zgodność źródła zasilania z wymaganiami urządzenia. Jeśli zgodne, urządzenie może być używane.</w:t>
      </w:r>
    </w:p>
    <w:p>
      <w:pPr>
        <w:pStyle w:val="NoSpacing"/>
        <w:numPr>
          <w:ilvl w:val="0"/>
          <w:numId w:val="8"/>
        </w:numPr>
        <w:ind w:left="426" w:hanging="360"/>
        <w:jc w:val="both"/>
        <w:rPr>
          <w:rFonts w:cs="Calibri"/>
          <w:sz w:val="20"/>
          <w:szCs w:val="20"/>
        </w:rPr>
      </w:pPr>
      <w:r>
        <w:rPr>
          <w:rFonts w:cs="Calibri"/>
          <w:sz w:val="20"/>
          <w:szCs w:val="20"/>
        </w:rPr>
        <w:t>Urządzenie musi pracować w miejscu dobrze wentylowanym.</w:t>
      </w:r>
    </w:p>
    <w:p>
      <w:pPr>
        <w:pStyle w:val="NoSpacing"/>
        <w:numPr>
          <w:ilvl w:val="0"/>
          <w:numId w:val="8"/>
        </w:numPr>
        <w:ind w:left="426" w:hanging="360"/>
        <w:jc w:val="both"/>
        <w:rPr>
          <w:rFonts w:cs="Calibri"/>
          <w:sz w:val="20"/>
          <w:szCs w:val="20"/>
        </w:rPr>
      </w:pPr>
      <w:r>
        <w:rPr>
          <w:rFonts w:cs="Calibri"/>
          <w:sz w:val="20"/>
          <w:szCs w:val="20"/>
        </w:rPr>
        <w:t>Odkręć korek wlewu i wlej paliwo do zbiornika. Nie używaj benzyny, paliwa na bazie alkoholu itp.</w:t>
      </w:r>
      <w:r>
        <w:rPr>
          <w:rFonts w:cs="Calibri"/>
          <w:b/>
          <w:sz w:val="20"/>
          <w:szCs w:val="20"/>
        </w:rPr>
        <w:t xml:space="preserve"> </w:t>
      </w:r>
      <w:r>
        <w:rPr>
          <w:rFonts w:cs="Calibri"/>
          <w:sz w:val="20"/>
          <w:szCs w:val="20"/>
        </w:rPr>
        <w:t>Zwracaj uwagę na wskaźnik poziomu paliwa. Kiedy wskazówka osiągnie poziom "F", zbiornik jest pełny i należy przerwać napełnianie w przeciwnym wypadku dojdzie do przepełnienia. Zakręć korek wlewu paliwa.</w:t>
      </w:r>
    </w:p>
    <w:p>
      <w:pPr>
        <w:pStyle w:val="NoSpacing"/>
        <w:numPr>
          <w:ilvl w:val="0"/>
          <w:numId w:val="8"/>
        </w:numPr>
        <w:ind w:left="426" w:hanging="360"/>
        <w:jc w:val="both"/>
        <w:rPr>
          <w:rFonts w:cs="Calibri"/>
          <w:sz w:val="20"/>
          <w:szCs w:val="20"/>
        </w:rPr>
      </w:pPr>
      <w:r>
        <w:rPr>
          <w:rFonts w:cs="Calibri"/>
          <w:sz w:val="20"/>
          <w:szCs w:val="20"/>
        </w:rPr>
        <w:t>Podłącz kabel zasilający, przełącz włącznik w pozycję "1" - zaświeci się kontrolka, ustaw pokrętło termostatu. Kiedy ustawienie termostatu przekroczy temperaturę otoczenia urządzenie się włączy; kiedy ustawienie termostatu będzie niższe niż temperatura otoczenia, urządzenie się wyłączy.</w:t>
      </w:r>
    </w:p>
    <w:p>
      <w:pPr>
        <w:pStyle w:val="NoSpacing"/>
        <w:numPr>
          <w:ilvl w:val="0"/>
          <w:numId w:val="8"/>
        </w:numPr>
        <w:ind w:left="426" w:hanging="360"/>
        <w:jc w:val="both"/>
        <w:rPr>
          <w:rFonts w:cs="Calibri"/>
          <w:sz w:val="20"/>
          <w:szCs w:val="20"/>
        </w:rPr>
      </w:pPr>
      <w:r>
        <w:rPr>
          <w:rFonts w:cs="Calibri"/>
          <w:sz w:val="20"/>
          <w:szCs w:val="20"/>
        </w:rPr>
        <w:t>Jeśli podczas pracy nagrzewnicy zostanie zaobserwowany skaczący płomień, należy wyregulować śrubę znajdującą się z tyłu urządzenia (od strony uchwytu) za białą zaślepką. Wyreguluj śrubę za pomocą śrubokręta płaskiego kręcąc przeciwnie do kierunku ruchu wskazówek zegara do momentu uspokojenia płomienia; nakryj śrubę białą nasadką. Jeśli urządzenie wytwarza niedostateczną ilość ciepła lub wyłącza się, obróć śrubę regulacyjną zgodnie z ruchem wskazówek zegara do momentu uzyskania prawidłowej pracy urządzenia po czym nakryj śrubę nasadką. Lampka kontrolna świeci się ,gdy urządzenie pracuje prawidłowo lub miga gdy wystąpił błąd.</w:t>
      </w:r>
    </w:p>
    <w:p>
      <w:pPr>
        <w:pStyle w:val="NoSpacing"/>
        <w:numPr>
          <w:ilvl w:val="0"/>
          <w:numId w:val="8"/>
        </w:numPr>
        <w:ind w:left="426" w:hanging="360"/>
        <w:jc w:val="both"/>
        <w:rPr>
          <w:rFonts w:cs="Calibri"/>
          <w:sz w:val="20"/>
          <w:szCs w:val="20"/>
        </w:rPr>
      </w:pPr>
      <w:r>
        <w:rPr>
          <w:rFonts w:cs="Calibri"/>
          <w:sz w:val="20"/>
          <w:szCs w:val="20"/>
        </w:rPr>
        <w:t>Nie wolno blokować wlotu powietrza pracującego urządzenia ani dotykać gorących jego części.</w:t>
      </w:r>
    </w:p>
    <w:p>
      <w:pPr>
        <w:pStyle w:val="NoSpacing"/>
        <w:ind w:left="426" w:hanging="0"/>
        <w:jc w:val="both"/>
        <w:rPr>
          <w:rFonts w:cs="Calibri"/>
          <w:sz w:val="20"/>
          <w:szCs w:val="20"/>
        </w:rPr>
      </w:pPr>
      <w:r>
        <w:rPr>
          <w:rFonts w:cs="Calibri"/>
          <w:sz w:val="20"/>
          <w:szCs w:val="20"/>
        </w:rPr>
      </w:r>
    </w:p>
    <w:p>
      <w:pPr>
        <w:pStyle w:val="NoSpacing"/>
        <w:jc w:val="both"/>
        <w:rPr>
          <w:rFonts w:cs="Calibri"/>
          <w:sz w:val="20"/>
          <w:szCs w:val="20"/>
        </w:rPr>
      </w:pPr>
      <w:r>
        <w:rPr>
          <w:rFonts w:cs="Calibri"/>
          <w:b/>
          <w:sz w:val="20"/>
          <w:szCs w:val="20"/>
        </w:rPr>
        <w:t>UWAGA</w:t>
      </w:r>
      <w:r>
        <w:rPr>
          <w:rFonts w:cs="Calibri"/>
          <w:sz w:val="20"/>
          <w:szCs w:val="20"/>
        </w:rPr>
        <w:t>: Nie wolno odłączać zasilania dopóki wentylator nie wyłączy się po wystudzeniu urządzenia.</w:t>
      </w:r>
    </w:p>
    <w:p>
      <w:pPr>
        <w:pStyle w:val="NoSpacing"/>
        <w:jc w:val="both"/>
        <w:rPr>
          <w:rFonts w:cs="Calibri"/>
          <w:sz w:val="20"/>
          <w:szCs w:val="20"/>
        </w:rPr>
      </w:pPr>
      <w:r>
        <w:rPr>
          <w:rFonts w:cs="Calibri"/>
          <w:b/>
          <w:sz w:val="20"/>
          <w:szCs w:val="20"/>
        </w:rPr>
        <w:t>Uwaga:</w:t>
      </w:r>
      <w:r>
        <w:rPr>
          <w:rFonts w:cs="Calibri"/>
          <w:sz w:val="20"/>
          <w:szCs w:val="20"/>
        </w:rPr>
        <w:t xml:space="preserve"> W trakcie pracy nagrzewnicy nie wolno dopuścić do nagrzania podłoża. Podłoże musi być niepalne.</w:t>
      </w:r>
    </w:p>
    <w:p>
      <w:pPr>
        <w:pStyle w:val="NoSpacing"/>
        <w:rPr>
          <w:sz w:val="20"/>
          <w:szCs w:val="20"/>
        </w:rPr>
      </w:pPr>
      <w:r>
        <w:rPr>
          <w:sz w:val="20"/>
          <w:szCs w:val="20"/>
        </w:rPr>
      </w:r>
    </w:p>
    <w:p>
      <w:pPr>
        <w:pStyle w:val="NoSpacing"/>
        <w:shd w:val="clear" w:color="auto" w:fill="BFBFBF"/>
        <w:rPr>
          <w:b/>
          <w:b/>
        </w:rPr>
      </w:pPr>
      <w:r>
        <w:rPr>
          <w:b/>
          <w:highlight w:val="lightGray"/>
        </w:rPr>
        <w:t>Wyłączanie</w:t>
      </w:r>
    </w:p>
    <w:p>
      <w:pPr>
        <w:pStyle w:val="NoSpacing"/>
        <w:rPr>
          <w:b/>
          <w:b/>
        </w:rPr>
      </w:pPr>
      <w:r>
        <w:rPr>
          <w:b/>
        </w:rPr>
      </w:r>
    </w:p>
    <w:p>
      <w:pPr>
        <w:pStyle w:val="NoSpacing"/>
        <w:jc w:val="both"/>
        <w:rPr>
          <w:rFonts w:cs="Calibri"/>
          <w:sz w:val="20"/>
          <w:szCs w:val="20"/>
        </w:rPr>
      </w:pPr>
      <w:r>
        <w:rPr>
          <w:rFonts w:cs="Calibri"/>
          <w:sz w:val="20"/>
          <w:szCs w:val="20"/>
        </w:rPr>
        <w:t>Aby wyłączyć nagrzewnicę ustaw pokrętło termostatu na minimum, następnie przełącz wyłącznik zasilania na pozycję "0". Proces spalania zatrzymuje się, a wentylator nadmuchowy pracuje dalej (do 2 minut). Gdy wentylator zatrzyma się wyjmij wtyczkę z gniazda zasilającego.</w:t>
      </w:r>
    </w:p>
    <w:p>
      <w:pPr>
        <w:pStyle w:val="NoSpacing"/>
        <w:jc w:val="both"/>
        <w:rPr>
          <w:sz w:val="20"/>
          <w:szCs w:val="20"/>
        </w:rPr>
      </w:pPr>
      <w:r>
        <w:rPr>
          <w:rFonts w:cs="Calibri"/>
          <w:b/>
          <w:sz w:val="20"/>
          <w:szCs w:val="20"/>
        </w:rPr>
        <w:t>UWAGA:</w:t>
      </w:r>
      <w:r>
        <w:rPr>
          <w:rFonts w:cs="Calibri"/>
          <w:sz w:val="20"/>
          <w:szCs w:val="20"/>
        </w:rPr>
        <w:t xml:space="preserve"> </w:t>
      </w:r>
      <w:r>
        <w:rPr>
          <w:sz w:val="20"/>
          <w:szCs w:val="20"/>
        </w:rPr>
        <w:t>Przed opuszczeniem pomieszczenia upewnij się, że urządzenie nie pracuje</w:t>
      </w:r>
    </w:p>
    <w:p>
      <w:pPr>
        <w:pStyle w:val="NoSpacing"/>
        <w:rPr>
          <w:rFonts w:cs="Calibri"/>
          <w:sz w:val="20"/>
          <w:szCs w:val="20"/>
        </w:rPr>
      </w:pPr>
      <w:r>
        <w:rPr>
          <w:rFonts w:cs="Calibri"/>
          <w:sz w:val="20"/>
          <w:szCs w:val="20"/>
        </w:rPr>
      </w:r>
    </w:p>
    <w:p>
      <w:pPr>
        <w:pStyle w:val="NoSpacing"/>
        <w:rPr>
          <w:rFonts w:cs="Calibri"/>
          <w:sz w:val="20"/>
          <w:szCs w:val="20"/>
        </w:rPr>
      </w:pPr>
      <w:r>
        <w:rPr>
          <w:rFonts w:cs="Calibri"/>
          <w:sz w:val="20"/>
          <w:szCs w:val="20"/>
        </w:rPr>
      </w:r>
    </w:p>
    <w:p>
      <w:pPr>
        <w:pStyle w:val="NoSpacing"/>
        <w:rPr>
          <w:rFonts w:cs="Calibri"/>
          <w:sz w:val="20"/>
          <w:szCs w:val="20"/>
        </w:rPr>
      </w:pPr>
      <w:r>
        <w:rPr>
          <w:rFonts w:cs="Calibri"/>
          <w:sz w:val="20"/>
          <w:szCs w:val="20"/>
        </w:rPr>
      </w:r>
    </w:p>
    <w:p>
      <w:pPr>
        <w:pStyle w:val="NoSpacing"/>
        <w:shd w:val="clear" w:color="auto" w:fill="BFBFBF"/>
        <w:rPr>
          <w:b/>
          <w:b/>
        </w:rPr>
      </w:pPr>
      <w:r>
        <w:rPr>
          <w:b/>
          <w:highlight w:val="lightGray"/>
        </w:rPr>
        <w:t>Systemy bezpieczeństwa</w:t>
      </w:r>
    </w:p>
    <w:p>
      <w:pPr>
        <w:pStyle w:val="NoSpacing"/>
        <w:rPr>
          <w:b/>
          <w:b/>
        </w:rPr>
      </w:pPr>
      <w:r>
        <w:rPr>
          <w:b/>
        </w:rPr>
      </w:r>
    </w:p>
    <w:p>
      <w:pPr>
        <w:pStyle w:val="Normal"/>
        <w:widowControl w:val="false"/>
        <w:rPr>
          <w:rFonts w:cs="Calibri"/>
          <w:sz w:val="20"/>
        </w:rPr>
      </w:pPr>
      <w:r>
        <w:rPr>
          <w:rFonts w:cs="Calibri"/>
          <w:b/>
          <w:bCs/>
          <w:sz w:val="20"/>
        </w:rPr>
        <w:t xml:space="preserve">Zabezpieczenie przed zanikiem płomienia: </w:t>
      </w:r>
      <w:r>
        <w:rPr>
          <w:rFonts w:cs="Calibri"/>
          <w:sz w:val="20"/>
        </w:rPr>
        <w:t>Nagrzewnica jest wyposażona w czujnik obecności płomienia w komorze spalania. W przypadku zaniku płomienia sterownie natychmiast wyłączy zasilanie paliwem. Wentylator będzie pracował przez około 90 sekund.</w:t>
      </w:r>
    </w:p>
    <w:p>
      <w:pPr>
        <w:pStyle w:val="NoSpacing"/>
        <w:jc w:val="both"/>
        <w:rPr>
          <w:rFonts w:cs="Calibri"/>
          <w:sz w:val="20"/>
        </w:rPr>
      </w:pPr>
      <w:r>
        <w:rPr>
          <w:rFonts w:cs="Calibri"/>
          <w:b/>
          <w:bCs/>
          <w:sz w:val="20"/>
        </w:rPr>
        <w:t xml:space="preserve">Zabezpieczenie na wypadek zaniku napięcia: </w:t>
      </w:r>
      <w:r>
        <w:rPr>
          <w:rFonts w:cs="Calibri"/>
          <w:sz w:val="20"/>
        </w:rPr>
        <w:t>Po zaniku napięcia nagrzewnica wyłączy się. Powrót zasilania spowoduje ponowne zapalenie się kontrolki ale nie uruchomi urządzenia. W celu ponownego uruchomienia należy wyłączyć i włączyć przełącznik (z 1 na 0 i ponownie na 1).</w:t>
      </w:r>
    </w:p>
    <w:p>
      <w:pPr>
        <w:pStyle w:val="NoSpacing"/>
        <w:jc w:val="both"/>
        <w:rPr>
          <w:rFonts w:cs="Calibri"/>
          <w:sz w:val="20"/>
        </w:rPr>
      </w:pPr>
      <w:r>
        <w:rPr>
          <w:rFonts w:cs="Calibri"/>
          <w:sz w:val="20"/>
        </w:rPr>
      </w:r>
    </w:p>
    <w:p>
      <w:pPr>
        <w:pStyle w:val="NoSpacing"/>
        <w:jc w:val="both"/>
        <w:rPr>
          <w:rFonts w:cs="Calibri"/>
          <w:sz w:val="20"/>
        </w:rPr>
      </w:pPr>
      <w:r>
        <w:rPr>
          <w:rFonts w:cs="Calibri"/>
          <w:sz w:val="20"/>
        </w:rPr>
      </w:r>
    </w:p>
    <w:p>
      <w:pPr>
        <w:pStyle w:val="NoSpacing"/>
        <w:shd w:val="clear" w:color="auto" w:fill="BFBFBF"/>
        <w:jc w:val="both"/>
        <w:rPr>
          <w:b/>
          <w:b/>
        </w:rPr>
      </w:pPr>
      <w:r>
        <w:rPr>
          <w:b/>
          <w:highlight w:val="lightGray"/>
        </w:rPr>
        <w:t>Zasada pracy</w:t>
      </w:r>
    </w:p>
    <w:p>
      <w:pPr>
        <w:pStyle w:val="NoSpacing"/>
        <w:jc w:val="both"/>
        <w:rPr>
          <w:sz w:val="20"/>
          <w:szCs w:val="20"/>
        </w:rPr>
      </w:pPr>
      <w:r>
        <w:rPr>
          <w:sz w:val="20"/>
          <w:szCs w:val="20"/>
        </w:rPr>
      </w:r>
    </w:p>
    <w:p>
      <w:pPr>
        <w:pStyle w:val="NoSpacing"/>
        <w:jc w:val="both"/>
        <w:rPr>
          <w:sz w:val="20"/>
          <w:szCs w:val="20"/>
        </w:rPr>
      </w:pPr>
      <w:r>
        <w:rPr/>
        <w:drawing>
          <wp:inline distT="0" distB="0" distL="19050" distR="9525">
            <wp:extent cx="4410075" cy="3209925"/>
            <wp:effectExtent l="0" t="0" r="0" b="0"/>
            <wp:docPr id="8" name="Obraz 7" descr="s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descr="s8a.jpg"/>
                    <pic:cNvPicPr>
                      <a:picLocks noChangeAspect="1" noChangeArrowheads="1"/>
                    </pic:cNvPicPr>
                  </pic:nvPicPr>
                  <pic:blipFill>
                    <a:blip r:embed="rId11"/>
                    <a:stretch>
                      <a:fillRect/>
                    </a:stretch>
                  </pic:blipFill>
                  <pic:spPr bwMode="auto">
                    <a:xfrm>
                      <a:off x="0" y="0"/>
                      <a:ext cx="4410075" cy="3209925"/>
                    </a:xfrm>
                    <a:prstGeom prst="rect">
                      <a:avLst/>
                    </a:prstGeom>
                  </pic:spPr>
                </pic:pic>
              </a:graphicData>
            </a:graphic>
          </wp:inline>
        </w:drawing>
      </w:r>
    </w:p>
    <w:p>
      <w:pPr>
        <w:pStyle w:val="Normal"/>
        <w:widowControl w:val="false"/>
        <w:jc w:val="both"/>
        <w:rPr>
          <w:rFonts w:cs="Calibri"/>
          <w:sz w:val="20"/>
        </w:rPr>
      </w:pPr>
      <w:r>
        <w:rPr>
          <w:rFonts w:cs="Calibri"/>
          <w:sz w:val="20"/>
        </w:rPr>
        <w:t>A. Silnik   B. Łopatka wentylatora   C. Świeca zapłonowa   D. Dysza oleju   E. Wylot spalin   F. Komora spalania   G. Wylot zużytego powietrza   H. Wylot gorącego powietrza   I. Komora dystrybucji</w:t>
      </w:r>
    </w:p>
    <w:p>
      <w:pPr>
        <w:pStyle w:val="NoSpacing"/>
        <w:shd w:val="clear" w:color="auto" w:fill="BFBFBF"/>
        <w:jc w:val="both"/>
        <w:rPr>
          <w:b/>
          <w:b/>
          <w:szCs w:val="20"/>
        </w:rPr>
      </w:pPr>
      <w:r>
        <w:rPr>
          <w:b/>
          <w:szCs w:val="20"/>
          <w:highlight w:val="lightGray"/>
        </w:rPr>
        <w:t>Konserwacja</w:t>
      </w:r>
    </w:p>
    <w:p>
      <w:pPr>
        <w:pStyle w:val="NoSpacing"/>
        <w:jc w:val="both"/>
        <w:rPr>
          <w:sz w:val="20"/>
          <w:szCs w:val="20"/>
        </w:rPr>
      </w:pPr>
      <w:r>
        <w:rPr>
          <w:sz w:val="20"/>
          <w:szCs w:val="20"/>
        </w:rPr>
      </w:r>
    </w:p>
    <w:p>
      <w:pPr>
        <w:pStyle w:val="NoSpacing"/>
        <w:jc w:val="both"/>
        <w:rPr>
          <w:sz w:val="20"/>
          <w:szCs w:val="20"/>
        </w:rPr>
      </w:pPr>
      <w:r>
        <w:rPr>
          <w:b/>
          <w:sz w:val="20"/>
          <w:szCs w:val="20"/>
        </w:rPr>
        <w:t>UWAGA:</w:t>
      </w:r>
      <w:r>
        <w:rPr>
          <w:sz w:val="20"/>
          <w:szCs w:val="20"/>
        </w:rPr>
        <w:t xml:space="preserve"> Przed przystąpieniem do prac konserwacyjnych wyłącz nagrzewnicę i odłącz ją od źródła zasilania. Należy również opróżnić zbiornik paliwa.</w:t>
      </w:r>
    </w:p>
    <w:p>
      <w:pPr>
        <w:pStyle w:val="NoSpacing"/>
        <w:jc w:val="both"/>
        <w:rPr>
          <w:b/>
          <w:b/>
          <w:bCs/>
          <w:sz w:val="20"/>
          <w:szCs w:val="20"/>
        </w:rPr>
      </w:pPr>
      <w:r>
        <w:rPr>
          <w:b/>
          <w:bCs/>
          <w:sz w:val="20"/>
          <w:szCs w:val="20"/>
        </w:rPr>
      </w:r>
    </w:p>
    <w:p>
      <w:pPr>
        <w:pStyle w:val="NoSpacing"/>
        <w:jc w:val="both"/>
        <w:rPr>
          <w:b/>
          <w:b/>
          <w:bCs/>
          <w:sz w:val="20"/>
          <w:szCs w:val="20"/>
        </w:rPr>
      </w:pPr>
      <w:r>
        <w:rPr>
          <w:b/>
          <w:bCs/>
          <w:sz w:val="20"/>
          <w:szCs w:val="20"/>
        </w:rPr>
        <w:t>Sprawdzenie zbiornika paliwa</w:t>
      </w:r>
    </w:p>
    <w:p>
      <w:pPr>
        <w:pStyle w:val="NoSpacing"/>
        <w:jc w:val="both"/>
        <w:rPr>
          <w:sz w:val="20"/>
          <w:szCs w:val="20"/>
        </w:rPr>
      </w:pPr>
      <w:r>
        <w:rPr>
          <w:sz w:val="20"/>
          <w:szCs w:val="20"/>
        </w:rPr>
        <w:t>Jeśli w zbiorniku znajdują się zanieczyszczenia lub woda, należy wyczyścić i przepłukać i opróżnić zbiornik paliwa.</w:t>
      </w:r>
    </w:p>
    <w:p>
      <w:pPr>
        <w:pStyle w:val="NoSpacing"/>
        <w:jc w:val="both"/>
        <w:rPr>
          <w:sz w:val="20"/>
          <w:szCs w:val="20"/>
        </w:rPr>
      </w:pPr>
      <w:r>
        <w:rPr>
          <w:sz w:val="20"/>
          <w:szCs w:val="20"/>
        </w:rPr>
      </w:r>
    </w:p>
    <w:p>
      <w:pPr>
        <w:pStyle w:val="NoSpacing"/>
        <w:rPr>
          <w:b/>
          <w:b/>
          <w:sz w:val="20"/>
          <w:szCs w:val="20"/>
        </w:rPr>
      </w:pPr>
      <w:r>
        <w:rPr>
          <w:b/>
          <w:sz w:val="20"/>
          <w:szCs w:val="20"/>
        </w:rPr>
      </w:r>
    </w:p>
    <w:p>
      <w:pPr>
        <w:pStyle w:val="NoSpacing"/>
        <w:rPr>
          <w:b/>
          <w:b/>
          <w:sz w:val="20"/>
          <w:szCs w:val="20"/>
        </w:rPr>
      </w:pPr>
      <w:r>
        <w:rPr>
          <w:b/>
          <w:sz w:val="20"/>
          <w:szCs w:val="20"/>
        </w:rPr>
      </w:r>
    </w:p>
    <w:p>
      <w:pPr>
        <w:pStyle w:val="NoSpacing"/>
        <w:rPr>
          <w:b/>
          <w:b/>
          <w:sz w:val="20"/>
          <w:szCs w:val="20"/>
        </w:rPr>
      </w:pPr>
      <w:r>
        <w:rPr>
          <w:b/>
          <w:sz w:val="20"/>
          <w:szCs w:val="20"/>
        </w:rPr>
      </w:r>
    </w:p>
    <w:p>
      <w:pPr>
        <w:pStyle w:val="NoSpacing"/>
        <w:rPr>
          <w:b/>
          <w:b/>
          <w:sz w:val="20"/>
          <w:szCs w:val="20"/>
        </w:rPr>
      </w:pPr>
      <w:r>
        <w:rPr>
          <w:b/>
          <w:sz w:val="20"/>
          <w:szCs w:val="20"/>
        </w:rPr>
        <w:t xml:space="preserve">Opróżnienie zbiornika paliwa </w:t>
      </w:r>
      <w:r>
        <w:rPr>
          <w:sz w:val="20"/>
          <w:szCs w:val="20"/>
        </w:rPr>
        <w:t>(patrz rysunek poniżej)</w:t>
      </w:r>
    </w:p>
    <w:p>
      <w:pPr>
        <w:pStyle w:val="NoSpacing"/>
        <w:numPr>
          <w:ilvl w:val="0"/>
          <w:numId w:val="9"/>
        </w:numPr>
        <w:ind w:left="426" w:hanging="360"/>
        <w:rPr>
          <w:sz w:val="20"/>
          <w:szCs w:val="20"/>
        </w:rPr>
      </w:pPr>
      <w:r>
        <w:rPr>
          <w:sz w:val="20"/>
          <w:szCs w:val="20"/>
        </w:rPr>
        <w:t>Umieść koła nagrzewnicy na podwyższeniu i wstaw pojemnik pod zbiornikiem paliwa.</w:t>
      </w:r>
    </w:p>
    <w:p>
      <w:pPr>
        <w:pStyle w:val="NoSpacing"/>
        <w:numPr>
          <w:ilvl w:val="0"/>
          <w:numId w:val="9"/>
        </w:numPr>
        <w:ind w:left="426" w:hanging="360"/>
        <w:rPr>
          <w:sz w:val="20"/>
          <w:szCs w:val="20"/>
        </w:rPr>
      </w:pPr>
      <w:r>
        <w:rPr>
          <w:sz w:val="20"/>
          <w:szCs w:val="20"/>
        </w:rPr>
        <w:t>Użyj klucza do odkręcenia korka spustowego i spuść zawartość zbiornika.</w:t>
      </w:r>
    </w:p>
    <w:p>
      <w:pPr>
        <w:pStyle w:val="NoSpacing"/>
        <w:numPr>
          <w:ilvl w:val="0"/>
          <w:numId w:val="9"/>
        </w:numPr>
        <w:ind w:left="426" w:hanging="360"/>
        <w:rPr>
          <w:sz w:val="20"/>
          <w:szCs w:val="20"/>
        </w:rPr>
      </w:pPr>
      <w:r>
        <w:drawing>
          <wp:anchor behindDoc="0" distT="0" distB="0" distL="133350" distR="123190" simplePos="0" locked="0" layoutInCell="1" allowOverlap="1" relativeHeight="3">
            <wp:simplePos x="0" y="0"/>
            <wp:positionH relativeFrom="column">
              <wp:posOffset>2000250</wp:posOffset>
            </wp:positionH>
            <wp:positionV relativeFrom="paragraph">
              <wp:posOffset>8890</wp:posOffset>
            </wp:positionV>
            <wp:extent cx="2428875" cy="2371725"/>
            <wp:effectExtent l="0" t="0" r="0" b="0"/>
            <wp:wrapTight wrapText="bothSides">
              <wp:wrapPolygon edited="0">
                <wp:start x="-197" y="0"/>
                <wp:lineTo x="-197" y="21480"/>
                <wp:lineTo x="21682" y="21480"/>
                <wp:lineTo x="21682" y="0"/>
                <wp:lineTo x="-197" y="0"/>
              </wp:wrapPolygon>
            </wp:wrapTight>
            <wp:docPr id="9" name="Obraz 8" descr="s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s9a.jpg"/>
                    <pic:cNvPicPr>
                      <a:picLocks noChangeAspect="1" noChangeArrowheads="1"/>
                    </pic:cNvPicPr>
                  </pic:nvPicPr>
                  <pic:blipFill>
                    <a:blip r:embed="rId12"/>
                    <a:stretch>
                      <a:fillRect/>
                    </a:stretch>
                  </pic:blipFill>
                  <pic:spPr bwMode="auto">
                    <a:xfrm>
                      <a:off x="0" y="0"/>
                      <a:ext cx="2428875" cy="2371725"/>
                    </a:xfrm>
                    <a:prstGeom prst="rect">
                      <a:avLst/>
                    </a:prstGeom>
                  </pic:spPr>
                </pic:pic>
              </a:graphicData>
            </a:graphic>
          </wp:anchor>
        </w:drawing>
      </w:r>
      <w:r>
        <w:rPr>
          <w:sz w:val="20"/>
          <w:szCs w:val="20"/>
        </w:rPr>
        <w:t>P</w:t>
      </w:r>
      <w:r>
        <w:rPr>
          <w:sz w:val="20"/>
          <w:szCs w:val="20"/>
        </w:rPr>
        <w:t>o opróżnieniu zbiornika wkręć korek spustowy i wytrzyj ewentualne ślady oleju i wody.</w:t>
      </w:r>
    </w:p>
    <w:p>
      <w:pPr>
        <w:pStyle w:val="NoSpacing"/>
        <w:rPr>
          <w:sz w:val="20"/>
          <w:szCs w:val="20"/>
        </w:rPr>
      </w:pPr>
      <w:r>
        <w:rPr>
          <w:sz w:val="20"/>
          <w:szCs w:val="20"/>
        </w:rPr>
        <w:t>Okresy konserwacji rekomendowane w instrukcji odnoszą się do maszyn pracujących 8-10 godzin/dzień.</w:t>
      </w:r>
    </w:p>
    <w:p>
      <w:pPr>
        <w:pStyle w:val="NoSpacing"/>
        <w:rPr>
          <w:sz w:val="20"/>
          <w:szCs w:val="20"/>
        </w:rPr>
      </w:pPr>
      <w:r>
        <w:rPr>
          <w:sz w:val="20"/>
          <w:szCs w:val="20"/>
        </w:rPr>
        <w:t>- Co miesiąc: Wyczyścić elektrody zapłonowe i komorę ogniową</w:t>
      </w:r>
    </w:p>
    <w:p>
      <w:pPr>
        <w:pStyle w:val="NoSpacing"/>
        <w:rPr>
          <w:sz w:val="20"/>
          <w:szCs w:val="20"/>
        </w:rPr>
      </w:pPr>
      <w:r>
        <w:rPr>
          <w:sz w:val="20"/>
          <w:szCs w:val="20"/>
        </w:rPr>
        <w:t>- Co 6 miesięcy: Wyczyścić zbiornik paliwa.</w:t>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shd w:val="clear" w:color="auto" w:fill="BFBFBF"/>
        <w:jc w:val="both"/>
        <w:rPr>
          <w:b/>
          <w:b/>
        </w:rPr>
      </w:pPr>
      <w:r>
        <w:rPr>
          <w:b/>
          <w:highlight w:val="lightGray"/>
        </w:rPr>
        <w:t>Konstrukcja urządzenia</w:t>
      </w:r>
    </w:p>
    <w:p>
      <w:pPr>
        <w:pStyle w:val="NoSpacing"/>
        <w:jc w:val="both"/>
        <w:rPr>
          <w:sz w:val="20"/>
          <w:szCs w:val="20"/>
        </w:rPr>
      </w:pPr>
      <w:r>
        <w:rPr>
          <w:sz w:val="20"/>
          <w:szCs w:val="20"/>
        </w:rPr>
      </w:r>
    </w:p>
    <w:p>
      <w:pPr>
        <w:pStyle w:val="NoSpacing"/>
        <w:numPr>
          <w:ilvl w:val="0"/>
          <w:numId w:val="4"/>
        </w:numPr>
        <w:ind w:left="426" w:hanging="360"/>
        <w:jc w:val="both"/>
        <w:rPr>
          <w:rFonts w:cs="Calibri"/>
          <w:b/>
          <w:b/>
          <w:bCs/>
          <w:sz w:val="20"/>
        </w:rPr>
      </w:pPr>
      <w:r>
        <w:rPr>
          <w:rFonts w:cs="Calibri"/>
          <w:b/>
          <w:bCs/>
          <w:sz w:val="20"/>
        </w:rPr>
        <w:t>Głowica palnika</w:t>
      </w:r>
    </w:p>
    <w:p>
      <w:pPr>
        <w:pStyle w:val="NoSpacing"/>
        <w:jc w:val="both"/>
        <w:rPr>
          <w:rFonts w:cs="Calibri"/>
          <w:b/>
          <w:b/>
          <w:bCs/>
          <w:sz w:val="20"/>
        </w:rPr>
      </w:pPr>
      <w:r>
        <w:rPr>
          <w:rFonts w:cs="Calibri"/>
          <w:b/>
          <w:bCs/>
          <w:sz w:val="20"/>
        </w:rPr>
        <w:drawing>
          <wp:anchor behindDoc="0" distT="0" distB="0" distL="133350" distR="123190" simplePos="0" locked="0" layoutInCell="1" allowOverlap="1" relativeHeight="4">
            <wp:simplePos x="0" y="0"/>
            <wp:positionH relativeFrom="column">
              <wp:posOffset>-57150</wp:posOffset>
            </wp:positionH>
            <wp:positionV relativeFrom="paragraph">
              <wp:posOffset>17145</wp:posOffset>
            </wp:positionV>
            <wp:extent cx="2466975" cy="1438275"/>
            <wp:effectExtent l="0" t="0" r="0" b="0"/>
            <wp:wrapTight wrapText="bothSides">
              <wp:wrapPolygon edited="0">
                <wp:start x="-195" y="0"/>
                <wp:lineTo x="-195" y="21426"/>
                <wp:lineTo x="21681" y="21426"/>
                <wp:lineTo x="21681" y="0"/>
                <wp:lineTo x="-195" y="0"/>
              </wp:wrapPolygon>
            </wp:wrapTight>
            <wp:docPr id="10" name="Obraz 9" descr="s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s9b.jpg"/>
                    <pic:cNvPicPr>
                      <a:picLocks noChangeAspect="1" noChangeArrowheads="1"/>
                    </pic:cNvPicPr>
                  </pic:nvPicPr>
                  <pic:blipFill>
                    <a:blip r:embed="rId13"/>
                    <a:stretch>
                      <a:fillRect/>
                    </a:stretch>
                  </pic:blipFill>
                  <pic:spPr bwMode="auto">
                    <a:xfrm>
                      <a:off x="0" y="0"/>
                      <a:ext cx="2466975" cy="1438275"/>
                    </a:xfrm>
                    <a:prstGeom prst="rect">
                      <a:avLst/>
                    </a:prstGeom>
                  </pic:spPr>
                </pic:pic>
              </a:graphicData>
            </a:graphic>
          </wp:anchor>
        </w:drawing>
      </w:r>
    </w:p>
    <w:p>
      <w:pPr>
        <w:pStyle w:val="NoSpacing"/>
        <w:spacing w:lineRule="auto" w:line="276"/>
        <w:jc w:val="both"/>
        <w:rPr>
          <w:rFonts w:cs="Calibri"/>
          <w:sz w:val="20"/>
        </w:rPr>
      </w:pPr>
      <w:r>
        <w:rPr>
          <w:rFonts w:cs="Calibri"/>
          <w:sz w:val="20"/>
        </w:rPr>
        <w:t>A. Zespół palnika</w:t>
      </w:r>
    </w:p>
    <w:p>
      <w:pPr>
        <w:pStyle w:val="NoSpacing"/>
        <w:spacing w:lineRule="auto" w:line="276"/>
        <w:jc w:val="both"/>
        <w:rPr>
          <w:rFonts w:cs="Calibri"/>
          <w:sz w:val="20"/>
        </w:rPr>
      </w:pPr>
      <w:r>
        <w:rPr>
          <w:rFonts w:cs="Calibri"/>
          <w:sz w:val="20"/>
        </w:rPr>
        <w:t>B. Przewód wlotu powietrza</w:t>
      </w:r>
    </w:p>
    <w:p>
      <w:pPr>
        <w:pStyle w:val="NoSpacing"/>
        <w:spacing w:lineRule="auto" w:line="276"/>
        <w:jc w:val="both"/>
        <w:rPr>
          <w:rFonts w:cs="Calibri"/>
          <w:sz w:val="20"/>
        </w:rPr>
      </w:pPr>
      <w:r>
        <w:rPr>
          <w:rFonts w:cs="Calibri"/>
          <w:sz w:val="20"/>
        </w:rPr>
        <w:t>C. Przewód wlotu oleju</w:t>
      </w:r>
    </w:p>
    <w:p>
      <w:pPr>
        <w:pStyle w:val="NoSpacing"/>
        <w:spacing w:lineRule="auto" w:line="276"/>
        <w:jc w:val="both"/>
        <w:rPr>
          <w:rFonts w:cs="Calibri"/>
          <w:sz w:val="20"/>
        </w:rPr>
      </w:pPr>
      <w:r>
        <w:rPr>
          <w:rFonts w:cs="Calibri"/>
          <w:sz w:val="20"/>
        </w:rPr>
        <w:t>D. Płyta stabilizująca płomień</w:t>
      </w:r>
    </w:p>
    <w:p>
      <w:pPr>
        <w:pStyle w:val="NoSpacing"/>
        <w:spacing w:lineRule="auto" w:line="276"/>
        <w:jc w:val="both"/>
        <w:rPr>
          <w:rFonts w:cs="Calibri"/>
          <w:sz w:val="20"/>
        </w:rPr>
      </w:pPr>
      <w:r>
        <w:rPr>
          <w:rFonts w:cs="Calibri"/>
          <w:sz w:val="20"/>
        </w:rPr>
        <w:t>E. Przewód wysokiego napięcia</w:t>
      </w:r>
    </w:p>
    <w:p>
      <w:pPr>
        <w:pStyle w:val="NoSpacing"/>
        <w:spacing w:lineRule="auto" w:line="276"/>
        <w:jc w:val="both"/>
        <w:rPr>
          <w:rFonts w:cs="Calibri"/>
          <w:sz w:val="20"/>
        </w:rPr>
      </w:pPr>
      <w:r>
        <w:rPr>
          <w:rFonts w:cs="Calibri"/>
          <w:sz w:val="20"/>
        </w:rPr>
        <w:t>F. Świeca zapłonowa</w:t>
      </w:r>
    </w:p>
    <w:p>
      <w:pPr>
        <w:pStyle w:val="NoSpacing"/>
        <w:jc w:val="both"/>
        <w:rPr>
          <w:sz w:val="20"/>
          <w:szCs w:val="20"/>
        </w:rPr>
      </w:pPr>
      <w:r>
        <w:rPr>
          <w:sz w:val="20"/>
          <w:szCs w:val="20"/>
        </w:rPr>
      </w:r>
    </w:p>
    <w:p>
      <w:pPr>
        <w:pStyle w:val="NoSpacing"/>
        <w:jc w:val="both"/>
        <w:rPr>
          <w:sz w:val="20"/>
          <w:szCs w:val="20"/>
        </w:rPr>
      </w:pPr>
      <w:r>
        <w:rPr>
          <w:sz w:val="20"/>
          <w:szCs w:val="20"/>
        </w:rPr>
      </w:r>
    </w:p>
    <w:p>
      <w:pPr>
        <w:pStyle w:val="NoSpacing"/>
        <w:jc w:val="both"/>
        <w:rPr>
          <w:sz w:val="20"/>
          <w:szCs w:val="20"/>
        </w:rPr>
      </w:pPr>
      <w:r>
        <w:rPr>
          <w:sz w:val="20"/>
          <w:szCs w:val="20"/>
        </w:rPr>
      </w:r>
    </w:p>
    <w:p>
      <w:pPr>
        <w:pStyle w:val="ListParagraph"/>
        <w:widowControl w:val="false"/>
        <w:numPr>
          <w:ilvl w:val="0"/>
          <w:numId w:val="4"/>
        </w:numPr>
        <w:ind w:left="426" w:hanging="360"/>
        <w:rPr>
          <w:rFonts w:cs="Calibri"/>
          <w:b/>
          <w:b/>
          <w:bCs/>
          <w:sz w:val="20"/>
        </w:rPr>
      </w:pPr>
      <w:r>
        <w:rPr>
          <w:rFonts w:cs="Calibri"/>
          <w:b/>
          <w:bCs/>
          <w:sz w:val="20"/>
        </w:rPr>
        <w:t>Świeca zapłonowa</w:t>
      </w:r>
    </w:p>
    <w:p>
      <w:pPr>
        <w:pStyle w:val="NoSpacing"/>
        <w:jc w:val="both"/>
        <w:rPr>
          <w:rFonts w:cs="Calibri"/>
          <w:sz w:val="20"/>
        </w:rPr>
      </w:pPr>
      <w:r>
        <w:rPr>
          <w:rFonts w:cs="Calibri"/>
          <w:sz w:val="20"/>
        </w:rPr>
        <w:t>Przerwa pomiędzy elektrodami, w celu uzyskania najlepszych parametrów rozruchu, powinna zawierać się zakresie 4-5 mm.</w:t>
      </w:r>
    </w:p>
    <w:p>
      <w:pPr>
        <w:pStyle w:val="NoSpacing"/>
        <w:jc w:val="both"/>
        <w:rPr>
          <w:rFonts w:cs="Calibri"/>
          <w:sz w:val="20"/>
        </w:rPr>
      </w:pPr>
      <w:r>
        <w:rPr>
          <w:rFonts w:cs="Calibri"/>
          <w:sz w:val="20"/>
        </w:rPr>
      </w:r>
    </w:p>
    <w:p>
      <w:pPr>
        <w:pStyle w:val="NoSpacing"/>
        <w:jc w:val="both"/>
        <w:rPr>
          <w:rFonts w:cs="Calibri"/>
          <w:sz w:val="20"/>
        </w:rPr>
      </w:pPr>
      <w:r>
        <w:rPr>
          <w:rFonts w:cs="Calibri"/>
          <w:sz w:val="20"/>
        </w:rPr>
        <w:drawing>
          <wp:anchor behindDoc="0" distT="0" distB="0" distL="133350" distR="114300" simplePos="0" locked="0" layoutInCell="1" allowOverlap="1" relativeHeight="5">
            <wp:simplePos x="0" y="0"/>
            <wp:positionH relativeFrom="column">
              <wp:posOffset>18415</wp:posOffset>
            </wp:positionH>
            <wp:positionV relativeFrom="paragraph">
              <wp:posOffset>-18415</wp:posOffset>
            </wp:positionV>
            <wp:extent cx="1894840" cy="714375"/>
            <wp:effectExtent l="0" t="0" r="0" b="0"/>
            <wp:wrapTight wrapText="bothSides">
              <wp:wrapPolygon edited="0">
                <wp:start x="-249" y="0"/>
                <wp:lineTo x="-249" y="21274"/>
                <wp:lineTo x="21494" y="21274"/>
                <wp:lineTo x="21494" y="0"/>
                <wp:lineTo x="-249" y="0"/>
              </wp:wrapPolygon>
            </wp:wrapTight>
            <wp:docPr id="11" name="Obraz 10" descr="s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s10a.jpg"/>
                    <pic:cNvPicPr>
                      <a:picLocks noChangeAspect="1" noChangeArrowheads="1"/>
                    </pic:cNvPicPr>
                  </pic:nvPicPr>
                  <pic:blipFill>
                    <a:blip r:embed="rId14"/>
                    <a:stretch>
                      <a:fillRect/>
                    </a:stretch>
                  </pic:blipFill>
                  <pic:spPr bwMode="auto">
                    <a:xfrm>
                      <a:off x="0" y="0"/>
                      <a:ext cx="1894840" cy="714375"/>
                    </a:xfrm>
                    <a:prstGeom prst="rect">
                      <a:avLst/>
                    </a:prstGeom>
                  </pic:spPr>
                </pic:pic>
              </a:graphicData>
            </a:graphic>
          </wp:anchor>
        </w:drawing>
      </w:r>
    </w:p>
    <w:p>
      <w:pPr>
        <w:pStyle w:val="NoSpacing"/>
        <w:jc w:val="both"/>
        <w:rPr>
          <w:rFonts w:cs="Calibri"/>
          <w:sz w:val="20"/>
        </w:rPr>
      </w:pPr>
      <w:r>
        <w:rPr>
          <w:rFonts w:cs="Calibri"/>
          <w:sz w:val="20"/>
        </w:rPr>
      </w:r>
    </w:p>
    <w:p>
      <w:pPr>
        <w:pStyle w:val="NoSpacing"/>
        <w:jc w:val="both"/>
        <w:rPr>
          <w:rFonts w:cs="Calibri"/>
          <w:sz w:val="20"/>
        </w:rPr>
      </w:pPr>
      <w:r>
        <w:rPr>
          <w:rFonts w:cs="Calibri"/>
          <w:sz w:val="20"/>
        </w:rPr>
      </w:r>
    </w:p>
    <w:p>
      <w:pPr>
        <w:pStyle w:val="NoSpacing"/>
        <w:jc w:val="both"/>
        <w:rPr>
          <w:rFonts w:cs="Calibri"/>
          <w:sz w:val="20"/>
        </w:rPr>
      </w:pPr>
      <w:r>
        <w:rPr>
          <w:rFonts w:cs="Calibri"/>
          <w:sz w:val="20"/>
        </w:rPr>
        <w:t>Przerwa pomiędzy elektrodami: 4-5mm</w:t>
      </w:r>
    </w:p>
    <w:p>
      <w:pPr>
        <w:pStyle w:val="NoSpacing"/>
        <w:jc w:val="both"/>
        <w:rPr>
          <w:sz w:val="20"/>
          <w:szCs w:val="20"/>
        </w:rPr>
      </w:pPr>
      <w:r>
        <w:rPr>
          <w:sz w:val="20"/>
          <w:szCs w:val="20"/>
        </w:rPr>
      </w:r>
    </w:p>
    <w:p>
      <w:pPr>
        <w:pStyle w:val="ListParagraph"/>
        <w:widowControl w:val="false"/>
        <w:numPr>
          <w:ilvl w:val="0"/>
          <w:numId w:val="4"/>
        </w:numPr>
        <w:ind w:left="426" w:hanging="360"/>
        <w:rPr>
          <w:rFonts w:cs="Calibri"/>
          <w:b/>
          <w:b/>
          <w:bCs/>
          <w:sz w:val="20"/>
        </w:rPr>
      </w:pPr>
      <w:r>
        <w:drawing>
          <wp:anchor behindDoc="0" distT="0" distB="0" distL="133350" distR="114300" simplePos="0" locked="0" layoutInCell="1" allowOverlap="1" relativeHeight="6">
            <wp:simplePos x="0" y="0"/>
            <wp:positionH relativeFrom="column">
              <wp:posOffset>19050</wp:posOffset>
            </wp:positionH>
            <wp:positionV relativeFrom="paragraph">
              <wp:posOffset>311150</wp:posOffset>
            </wp:positionV>
            <wp:extent cx="1733550" cy="1216025"/>
            <wp:effectExtent l="0" t="0" r="0" b="0"/>
            <wp:wrapTight wrapText="bothSides">
              <wp:wrapPolygon edited="0">
                <wp:start x="-268" y="0"/>
                <wp:lineTo x="-268" y="21281"/>
                <wp:lineTo x="21596" y="21281"/>
                <wp:lineTo x="21596" y="0"/>
                <wp:lineTo x="-268" y="0"/>
              </wp:wrapPolygon>
            </wp:wrapTight>
            <wp:docPr id="12" name="Obraz12" descr="s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2" descr="s10b.jpg"/>
                    <pic:cNvPicPr>
                      <a:picLocks noChangeAspect="1" noChangeArrowheads="1"/>
                    </pic:cNvPicPr>
                  </pic:nvPicPr>
                  <pic:blipFill>
                    <a:blip r:embed="rId15"/>
                    <a:stretch>
                      <a:fillRect/>
                    </a:stretch>
                  </pic:blipFill>
                  <pic:spPr bwMode="auto">
                    <a:xfrm>
                      <a:off x="0" y="0"/>
                      <a:ext cx="1733550" cy="1216025"/>
                    </a:xfrm>
                    <a:prstGeom prst="rect">
                      <a:avLst/>
                    </a:prstGeom>
                  </pic:spPr>
                </pic:pic>
              </a:graphicData>
            </a:graphic>
          </wp:anchor>
        </w:drawing>
      </w:r>
      <w:r>
        <w:rPr>
          <w:rFonts w:cs="Calibri"/>
          <w:b/>
          <w:bCs/>
          <w:sz w:val="20"/>
        </w:rPr>
        <w:t>m</w:t>
      </w:r>
      <w:r>
        <w:rPr>
          <w:rFonts w:cs="Calibri"/>
          <w:b/>
          <w:bCs/>
          <w:sz w:val="20"/>
        </w:rPr>
        <w:t>ontaż dyszy olejowej</w:t>
      </w:r>
    </w:p>
    <w:p>
      <w:pPr>
        <w:pStyle w:val="NoSpacing"/>
        <w:spacing w:lineRule="auto" w:line="276"/>
        <w:rPr>
          <w:sz w:val="20"/>
        </w:rPr>
      </w:pPr>
      <w:r>
        <w:rPr>
          <w:sz w:val="20"/>
        </w:rPr>
        <w:t>A. dysza oleju</w:t>
      </w:r>
    </w:p>
    <w:p>
      <w:pPr>
        <w:pStyle w:val="NoSpacing"/>
        <w:spacing w:lineRule="auto" w:line="276"/>
        <w:rPr>
          <w:sz w:val="20"/>
        </w:rPr>
      </w:pPr>
      <w:r>
        <w:rPr>
          <w:sz w:val="20"/>
        </w:rPr>
        <w:t>B. rdzeń dyszy</w:t>
      </w:r>
    </w:p>
    <w:p>
      <w:pPr>
        <w:pStyle w:val="NoSpacing"/>
        <w:spacing w:lineRule="auto" w:line="276"/>
        <w:rPr>
          <w:sz w:val="20"/>
        </w:rPr>
      </w:pPr>
      <w:r>
        <w:rPr>
          <w:sz w:val="20"/>
        </w:rPr>
        <w:t>C. pierścień uszczelniający</w:t>
      </w:r>
    </w:p>
    <w:p>
      <w:pPr>
        <w:pStyle w:val="NoSpacing"/>
        <w:spacing w:lineRule="auto" w:line="276"/>
        <w:rPr>
          <w:sz w:val="20"/>
        </w:rPr>
      </w:pPr>
      <w:r>
        <w:rPr>
          <w:sz w:val="20"/>
        </w:rPr>
        <w:t>D. płyta stabilizująca płomień   E. króciec rury powietrza</w:t>
      </w:r>
    </w:p>
    <w:p>
      <w:pPr>
        <w:pStyle w:val="NoSpacing"/>
        <w:spacing w:lineRule="auto" w:line="276"/>
        <w:rPr>
          <w:sz w:val="20"/>
        </w:rPr>
      </w:pPr>
      <w:r>
        <w:rPr>
          <w:sz w:val="20"/>
        </w:rPr>
        <w:t>F. elektrozawór</w:t>
      </w:r>
    </w:p>
    <w:p>
      <w:pPr>
        <w:pStyle w:val="NoSpacing"/>
        <w:rPr>
          <w:sz w:val="20"/>
        </w:rPr>
      </w:pPr>
      <w:r>
        <w:rPr>
          <w:sz w:val="20"/>
        </w:rPr>
      </w:r>
    </w:p>
    <w:p>
      <w:pPr>
        <w:pStyle w:val="NoSpacing"/>
        <w:rPr>
          <w:szCs w:val="20"/>
        </w:rPr>
      </w:pPr>
      <w:r>
        <w:rPr>
          <w:szCs w:val="20"/>
        </w:rPr>
      </w:r>
    </w:p>
    <w:p>
      <w:pPr>
        <w:pStyle w:val="NoSpacing"/>
        <w:rPr>
          <w:szCs w:val="20"/>
        </w:rPr>
      </w:pPr>
      <w:r>
        <w:rPr>
          <w:szCs w:val="20"/>
        </w:rPr>
      </w:r>
    </w:p>
    <w:p>
      <w:pPr>
        <w:pStyle w:val="NoSpacing"/>
        <w:rPr>
          <w:szCs w:val="20"/>
        </w:rPr>
      </w:pPr>
      <w:r>
        <w:rPr>
          <w:szCs w:val="20"/>
        </w:rPr>
      </w:r>
    </w:p>
    <w:p>
      <w:pPr>
        <w:pStyle w:val="NoSpacing"/>
        <w:rPr>
          <w:szCs w:val="20"/>
        </w:rPr>
      </w:pPr>
      <w:r>
        <w:rPr>
          <w:szCs w:val="20"/>
        </w:rPr>
      </w:r>
    </w:p>
    <w:p>
      <w:pPr>
        <w:pStyle w:val="ListParagraph"/>
        <w:widowControl w:val="false"/>
        <w:numPr>
          <w:ilvl w:val="0"/>
          <w:numId w:val="4"/>
        </w:numPr>
        <w:ind w:left="426" w:hanging="360"/>
        <w:rPr>
          <w:rFonts w:cs="Calibri"/>
          <w:b/>
          <w:b/>
          <w:bCs/>
          <w:sz w:val="20"/>
        </w:rPr>
      </w:pPr>
      <w:r>
        <w:drawing>
          <wp:anchor behindDoc="0" distT="0" distB="0" distL="133350" distR="123190" simplePos="0" locked="0" layoutInCell="1" allowOverlap="1" relativeHeight="7">
            <wp:simplePos x="0" y="0"/>
            <wp:positionH relativeFrom="column">
              <wp:posOffset>19050</wp:posOffset>
            </wp:positionH>
            <wp:positionV relativeFrom="paragraph">
              <wp:posOffset>241935</wp:posOffset>
            </wp:positionV>
            <wp:extent cx="1228725" cy="998220"/>
            <wp:effectExtent l="0" t="0" r="0" b="0"/>
            <wp:wrapTight wrapText="bothSides">
              <wp:wrapPolygon edited="0">
                <wp:start x="-377" y="0"/>
                <wp:lineTo x="-377" y="20978"/>
                <wp:lineTo x="21764" y="20978"/>
                <wp:lineTo x="21764" y="0"/>
                <wp:lineTo x="-377" y="0"/>
              </wp:wrapPolygon>
            </wp:wrapTight>
            <wp:docPr id="13" name="Obraz 12" descr="s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descr="s10c.jpg"/>
                    <pic:cNvPicPr>
                      <a:picLocks noChangeAspect="1" noChangeArrowheads="1"/>
                    </pic:cNvPicPr>
                  </pic:nvPicPr>
                  <pic:blipFill>
                    <a:blip r:embed="rId16"/>
                    <a:stretch>
                      <a:fillRect/>
                    </a:stretch>
                  </pic:blipFill>
                  <pic:spPr bwMode="auto">
                    <a:xfrm>
                      <a:off x="0" y="0"/>
                      <a:ext cx="1228725" cy="998220"/>
                    </a:xfrm>
                    <a:prstGeom prst="rect">
                      <a:avLst/>
                    </a:prstGeom>
                  </pic:spPr>
                </pic:pic>
              </a:graphicData>
            </a:graphic>
          </wp:anchor>
        </w:drawing>
      </w:r>
      <w:r>
        <w:rPr>
          <w:rFonts w:cs="Calibri"/>
          <w:b/>
          <w:bCs/>
          <w:sz w:val="20"/>
        </w:rPr>
        <w:t>r</w:t>
      </w:r>
      <w:r>
        <w:rPr>
          <w:rFonts w:cs="Calibri"/>
          <w:b/>
          <w:bCs/>
          <w:sz w:val="20"/>
        </w:rPr>
        <w:t>egulacja ciśnienia</w:t>
      </w:r>
    </w:p>
    <w:p>
      <w:pPr>
        <w:pStyle w:val="Normal"/>
        <w:widowControl w:val="false"/>
        <w:rPr>
          <w:rFonts w:cs="Calibri"/>
          <w:sz w:val="20"/>
        </w:rPr>
      </w:pPr>
      <w:r>
        <w:rPr>
          <w:rFonts w:cs="Calibri"/>
          <w:sz w:val="20"/>
        </w:rPr>
      </w:r>
    </w:p>
    <w:p>
      <w:pPr>
        <w:pStyle w:val="NoSpacing"/>
        <w:spacing w:lineRule="auto" w:line="276"/>
        <w:ind w:firstLine="708"/>
        <w:rPr>
          <w:sz w:val="20"/>
        </w:rPr>
      </w:pPr>
      <w:r>
        <w:rPr>
          <w:sz w:val="20"/>
        </w:rPr>
        <w:t>A. Śrubokręt płaski</w:t>
      </w:r>
    </w:p>
    <w:p>
      <w:pPr>
        <w:pStyle w:val="NoSpacing"/>
        <w:spacing w:lineRule="auto" w:line="276"/>
        <w:ind w:firstLine="708"/>
        <w:rPr>
          <w:sz w:val="20"/>
        </w:rPr>
      </w:pPr>
      <w:r>
        <w:rPr>
          <w:sz w:val="20"/>
        </w:rPr>
        <w:t>B. Śruba regulacji ciśnienia</w:t>
      </w:r>
    </w:p>
    <w:p>
      <w:pPr>
        <w:pStyle w:val="Normal"/>
        <w:widowControl w:val="false"/>
        <w:rPr>
          <w:rFonts w:cs="Calibri"/>
          <w:b/>
          <w:b/>
          <w:bCs/>
          <w:sz w:val="20"/>
        </w:rPr>
      </w:pPr>
      <w:r>
        <w:rPr>
          <w:rFonts w:cs="Calibri"/>
          <w:b/>
          <w:bCs/>
          <w:sz w:val="20"/>
        </w:rPr>
      </w:r>
    </w:p>
    <w:p>
      <w:pPr>
        <w:pStyle w:val="NoSpacing"/>
        <w:numPr>
          <w:ilvl w:val="0"/>
          <w:numId w:val="4"/>
        </w:numPr>
        <w:ind w:left="426" w:hanging="360"/>
        <w:rPr>
          <w:b/>
          <w:b/>
          <w:sz w:val="20"/>
        </w:rPr>
      </w:pPr>
      <w:r>
        <w:rPr>
          <w:b/>
          <w:sz w:val="20"/>
        </w:rPr>
        <w:t>pompa powietrza</w:t>
      </w:r>
    </w:p>
    <w:p>
      <w:pPr>
        <w:pStyle w:val="Normal"/>
        <w:widowControl w:val="false"/>
        <w:jc w:val="both"/>
        <w:rPr>
          <w:rFonts w:cs="Calibri"/>
          <w:sz w:val="20"/>
        </w:rPr>
      </w:pPr>
      <w:r>
        <w:drawing>
          <wp:anchor behindDoc="0" distT="0" distB="0" distL="133350" distR="123190" simplePos="0" locked="0" layoutInCell="1" allowOverlap="1" relativeHeight="8">
            <wp:simplePos x="0" y="0"/>
            <wp:positionH relativeFrom="column">
              <wp:posOffset>1704975</wp:posOffset>
            </wp:positionH>
            <wp:positionV relativeFrom="paragraph">
              <wp:posOffset>391795</wp:posOffset>
            </wp:positionV>
            <wp:extent cx="2238375" cy="1685925"/>
            <wp:effectExtent l="0" t="0" r="0" b="0"/>
            <wp:wrapTight wrapText="bothSides">
              <wp:wrapPolygon edited="0">
                <wp:start x="-216" y="0"/>
                <wp:lineTo x="-216" y="21441"/>
                <wp:lineTo x="21690" y="21441"/>
                <wp:lineTo x="21690" y="0"/>
                <wp:lineTo x="-216" y="0"/>
              </wp:wrapPolygon>
            </wp:wrapTight>
            <wp:docPr id="14" name="Obraz 13" descr="s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3" descr="s10d.jpg"/>
                    <pic:cNvPicPr>
                      <a:picLocks noChangeAspect="1" noChangeArrowheads="1"/>
                    </pic:cNvPicPr>
                  </pic:nvPicPr>
                  <pic:blipFill>
                    <a:blip r:embed="rId17"/>
                    <a:stretch>
                      <a:fillRect/>
                    </a:stretch>
                  </pic:blipFill>
                  <pic:spPr bwMode="auto">
                    <a:xfrm>
                      <a:off x="0" y="0"/>
                      <a:ext cx="2238375" cy="1685925"/>
                    </a:xfrm>
                    <a:prstGeom prst="rect">
                      <a:avLst/>
                    </a:prstGeom>
                  </pic:spPr>
                </pic:pic>
              </a:graphicData>
            </a:graphic>
          </wp:anchor>
        </w:drawing>
      </w:r>
      <w:r>
        <w:rPr>
          <w:rFonts w:cs="Calibri"/>
          <w:sz w:val="20"/>
        </w:rPr>
        <w:t>N</w:t>
      </w:r>
      <w:r>
        <w:rPr>
          <w:rFonts w:cs="Calibri"/>
          <w:sz w:val="20"/>
        </w:rPr>
        <w:t>ależy dopilnować, by po serwisie pompa powietrza została poprawnie zmontowana. Niewłaściwe zmontowanie może doprowadzić do nieszczelności i zbyt małego ciśnienie powietrza.</w:t>
      </w:r>
    </w:p>
    <w:p>
      <w:pPr>
        <w:pStyle w:val="NoSpacing"/>
        <w:rPr>
          <w:rFonts w:cs="Calibri"/>
          <w:sz w:val="20"/>
        </w:rPr>
      </w:pPr>
      <w:r>
        <w:rPr>
          <w:rFonts w:cs="Calibri"/>
          <w:sz w:val="20"/>
        </w:rPr>
        <w:t>A. Łopatki</w:t>
      </w:r>
    </w:p>
    <w:p>
      <w:pPr>
        <w:pStyle w:val="NoSpacing"/>
        <w:rPr>
          <w:rFonts w:cs="Calibri"/>
          <w:sz w:val="20"/>
        </w:rPr>
      </w:pPr>
      <w:r>
        <w:rPr>
          <w:rFonts w:cs="Calibri"/>
          <w:sz w:val="20"/>
        </w:rPr>
        <w:t>B. Pokrywa pompy</w:t>
      </w:r>
    </w:p>
    <w:p>
      <w:pPr>
        <w:pStyle w:val="NoSpacing"/>
        <w:rPr>
          <w:rFonts w:cs="Calibri"/>
          <w:sz w:val="20"/>
        </w:rPr>
      </w:pPr>
      <w:r>
        <w:rPr>
          <w:rFonts w:cs="Calibri"/>
          <w:sz w:val="20"/>
        </w:rPr>
        <w:t>C. Filtr wlotu powietrza</w:t>
      </w:r>
    </w:p>
    <w:p>
      <w:pPr>
        <w:pStyle w:val="NoSpacing"/>
        <w:rPr>
          <w:rFonts w:cs="Calibri"/>
          <w:sz w:val="20"/>
        </w:rPr>
      </w:pPr>
      <w:r>
        <w:rPr>
          <w:rFonts w:cs="Calibri"/>
          <w:sz w:val="20"/>
        </w:rPr>
        <w:t>D. Pokrywa ciśnieniowa</w:t>
      </w:r>
    </w:p>
    <w:p>
      <w:pPr>
        <w:pStyle w:val="NoSpacing"/>
        <w:rPr>
          <w:rFonts w:cs="Calibri"/>
          <w:sz w:val="20"/>
        </w:rPr>
      </w:pPr>
      <w:r>
        <w:rPr>
          <w:rFonts w:cs="Calibri"/>
          <w:sz w:val="20"/>
        </w:rPr>
        <w:t>E. Osłona wlotu powietrza</w:t>
      </w:r>
    </w:p>
    <w:p>
      <w:pPr>
        <w:pStyle w:val="NoSpacing"/>
        <w:rPr>
          <w:rFonts w:cs="Calibri"/>
          <w:sz w:val="20"/>
        </w:rPr>
      </w:pPr>
      <w:r>
        <w:rPr>
          <w:rFonts w:cs="Calibri"/>
          <w:sz w:val="20"/>
        </w:rPr>
        <w:t>F. Filtr wylotu powietrza</w:t>
      </w:r>
    </w:p>
    <w:p>
      <w:pPr>
        <w:pStyle w:val="NoSpacing"/>
        <w:rPr>
          <w:rFonts w:cs="Calibri"/>
          <w:sz w:val="20"/>
        </w:rPr>
      </w:pPr>
      <w:r>
        <w:rPr>
          <w:rFonts w:cs="Calibri"/>
          <w:sz w:val="20"/>
        </w:rPr>
        <w:t>G. Wirnik</w:t>
      </w:r>
    </w:p>
    <w:p>
      <w:pPr>
        <w:pStyle w:val="NoSpacing"/>
        <w:rPr>
          <w:rFonts w:cs="Calibri"/>
          <w:sz w:val="20"/>
        </w:rPr>
      </w:pPr>
      <w:r>
        <w:rPr>
          <w:rFonts w:cs="Calibri"/>
          <w:sz w:val="20"/>
        </w:rPr>
        <w:t>H. Część łącząca</w:t>
      </w:r>
    </w:p>
    <w:p>
      <w:pPr>
        <w:pStyle w:val="NoSpacing"/>
        <w:rPr>
          <w:szCs w:val="20"/>
        </w:rPr>
      </w:pPr>
      <w:r>
        <w:rPr>
          <w:szCs w:val="20"/>
        </w:rPr>
      </w:r>
    </w:p>
    <w:p>
      <w:pPr>
        <w:pStyle w:val="NoSpacing"/>
        <w:numPr>
          <w:ilvl w:val="0"/>
          <w:numId w:val="4"/>
        </w:numPr>
        <w:ind w:left="426" w:hanging="360"/>
        <w:rPr>
          <w:b/>
          <w:b/>
          <w:sz w:val="20"/>
        </w:rPr>
      </w:pPr>
      <w:r>
        <w:rPr>
          <w:b/>
          <w:sz w:val="20"/>
        </w:rPr>
        <w:t>dopasowanie korpusu pompy do wirnika</w:t>
      </w:r>
    </w:p>
    <w:p>
      <w:pPr>
        <w:pStyle w:val="NoSpacing"/>
        <w:jc w:val="both"/>
        <w:rPr>
          <w:sz w:val="20"/>
        </w:rPr>
      </w:pPr>
      <w:r>
        <w:rPr>
          <w:sz w:val="20"/>
        </w:rPr>
        <w:t>Cztery łopatki pompy zostały dopasowane do czterech rowków znajdujących się w wirniku, poruszających się odśrodkowo zgodnie z ruchem wskazówek zegara w pompie, luka pomiędzy obudową pompy a rdzeniem powinna wynosić 0,06-0,08mm dla zapewnienia wystarczającego ciśnienia.</w:t>
      </w:r>
    </w:p>
    <w:p>
      <w:pPr>
        <w:pStyle w:val="NoSpacing"/>
        <w:rPr>
          <w:sz w:val="20"/>
        </w:rPr>
      </w:pPr>
      <w:r>
        <w:rPr>
          <w:sz w:val="20"/>
        </w:rPr>
        <w:drawing>
          <wp:anchor behindDoc="0" distT="0" distB="0" distL="133350" distR="123190" simplePos="0" locked="0" layoutInCell="1" allowOverlap="1" relativeHeight="9">
            <wp:simplePos x="0" y="0"/>
            <wp:positionH relativeFrom="column">
              <wp:posOffset>523875</wp:posOffset>
            </wp:positionH>
            <wp:positionV relativeFrom="paragraph">
              <wp:posOffset>85090</wp:posOffset>
            </wp:positionV>
            <wp:extent cx="1228725" cy="1504950"/>
            <wp:effectExtent l="0" t="0" r="0" b="0"/>
            <wp:wrapTight wrapText="bothSides">
              <wp:wrapPolygon edited="0">
                <wp:start x="-384" y="0"/>
                <wp:lineTo x="-384" y="21273"/>
                <wp:lineTo x="21765" y="21273"/>
                <wp:lineTo x="21765" y="0"/>
                <wp:lineTo x="-384" y="0"/>
              </wp:wrapPolygon>
            </wp:wrapTight>
            <wp:docPr id="15" name="Obraz 14" descr="s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descr="s11a.jpg"/>
                    <pic:cNvPicPr>
                      <a:picLocks noChangeAspect="1" noChangeArrowheads="1"/>
                    </pic:cNvPicPr>
                  </pic:nvPicPr>
                  <pic:blipFill>
                    <a:blip r:embed="rId18"/>
                    <a:stretch>
                      <a:fillRect/>
                    </a:stretch>
                  </pic:blipFill>
                  <pic:spPr bwMode="auto">
                    <a:xfrm>
                      <a:off x="0" y="0"/>
                      <a:ext cx="1228725" cy="1504950"/>
                    </a:xfrm>
                    <a:prstGeom prst="rect">
                      <a:avLst/>
                    </a:prstGeom>
                  </pic:spPr>
                </pic:pic>
              </a:graphicData>
            </a:graphic>
          </wp:anchor>
        </w:drawing>
      </w:r>
    </w:p>
    <w:p>
      <w:pPr>
        <w:pStyle w:val="NoSpacing"/>
        <w:spacing w:lineRule="auto" w:line="276"/>
        <w:ind w:left="2124" w:firstLine="708"/>
        <w:rPr>
          <w:sz w:val="20"/>
        </w:rPr>
      </w:pPr>
      <w:r>
        <w:rPr>
          <w:sz w:val="20"/>
        </w:rPr>
      </w:r>
    </w:p>
    <w:p>
      <w:pPr>
        <w:pStyle w:val="NoSpacing"/>
        <w:spacing w:lineRule="auto" w:line="276"/>
        <w:ind w:left="2124" w:firstLine="708"/>
        <w:rPr>
          <w:sz w:val="20"/>
        </w:rPr>
      </w:pPr>
      <w:r>
        <w:rPr>
          <w:sz w:val="20"/>
        </w:rPr>
        <w:t>A. Obudowa pompy</w:t>
      </w:r>
    </w:p>
    <w:p>
      <w:pPr>
        <w:pStyle w:val="NoSpacing"/>
        <w:spacing w:lineRule="auto" w:line="276"/>
        <w:ind w:left="2124" w:firstLine="708"/>
        <w:rPr>
          <w:sz w:val="20"/>
        </w:rPr>
      </w:pPr>
      <w:r>
        <w:rPr>
          <w:sz w:val="20"/>
        </w:rPr>
        <w:t>B. Szczelina 0,06-0,08mm</w:t>
      </w:r>
    </w:p>
    <w:p>
      <w:pPr>
        <w:pStyle w:val="NoSpacing"/>
        <w:spacing w:lineRule="auto" w:line="276"/>
        <w:ind w:left="2124" w:firstLine="708"/>
        <w:rPr>
          <w:sz w:val="20"/>
        </w:rPr>
      </w:pPr>
      <w:r>
        <w:rPr>
          <w:sz w:val="20"/>
        </w:rPr>
        <w:t>C. Wirnik</w:t>
      </w:r>
    </w:p>
    <w:p>
      <w:pPr>
        <w:pStyle w:val="NoSpacing"/>
        <w:spacing w:lineRule="auto" w:line="276"/>
        <w:ind w:left="2832" w:firstLine="708"/>
        <w:rPr>
          <w:sz w:val="20"/>
        </w:rPr>
      </w:pPr>
      <w:r>
        <w:rPr>
          <w:sz w:val="20"/>
        </w:rPr>
        <w:t>D. Śruba</w:t>
      </w:r>
    </w:p>
    <w:p>
      <w:pPr>
        <w:pStyle w:val="NoSpacing"/>
        <w:spacing w:lineRule="auto" w:line="276"/>
        <w:ind w:left="2124" w:firstLine="708"/>
        <w:rPr>
          <w:sz w:val="20"/>
        </w:rPr>
      </w:pPr>
      <w:r>
        <w:rPr>
          <w:sz w:val="20"/>
        </w:rPr>
        <w:t>E. Łopatki</w:t>
      </w:r>
    </w:p>
    <w:p>
      <w:pPr>
        <w:pStyle w:val="NoSpacing"/>
        <w:rPr>
          <w:sz w:val="20"/>
        </w:rPr>
      </w:pPr>
      <w:r>
        <w:rPr>
          <w:sz w:val="20"/>
        </w:rPr>
      </w:r>
    </w:p>
    <w:p>
      <w:pPr>
        <w:pStyle w:val="NoSpacing"/>
        <w:rPr>
          <w:sz w:val="20"/>
        </w:rPr>
      </w:pPr>
      <w:r>
        <w:rPr>
          <w:sz w:val="20"/>
        </w:rPr>
      </w:r>
    </w:p>
    <w:p>
      <w:pPr>
        <w:pStyle w:val="NoSpacing"/>
        <w:rPr>
          <w:sz w:val="20"/>
        </w:rPr>
      </w:pPr>
      <w:r>
        <w:rPr>
          <w:sz w:val="20"/>
        </w:rPr>
      </w:r>
    </w:p>
    <w:p>
      <w:pPr>
        <w:pStyle w:val="NoSpacing"/>
        <w:rPr>
          <w:sz w:val="20"/>
        </w:rPr>
      </w:pPr>
      <w:r>
        <w:rPr>
          <w:sz w:val="20"/>
        </w:rPr>
      </w:r>
    </w:p>
    <w:p>
      <w:pPr>
        <w:pStyle w:val="NoSpacing"/>
        <w:numPr>
          <w:ilvl w:val="0"/>
          <w:numId w:val="4"/>
        </w:numPr>
        <w:ind w:left="426" w:hanging="360"/>
        <w:rPr>
          <w:b/>
          <w:b/>
          <w:sz w:val="20"/>
        </w:rPr>
      </w:pPr>
      <w:r>
        <w:rPr>
          <w:b/>
          <w:sz w:val="20"/>
        </w:rPr>
        <w:t>zamocowanie tarczy wentylatora</w:t>
      </w:r>
    </w:p>
    <w:p>
      <w:pPr>
        <w:pStyle w:val="NoSpacing"/>
        <w:rPr>
          <w:sz w:val="20"/>
        </w:rPr>
      </w:pPr>
      <w:r>
        <w:rPr>
          <w:sz w:val="20"/>
        </w:rPr>
        <w:t>Zainstalować tarczę wentylatora na wał silnika i mocno ja przykręcić.</w:t>
      </w:r>
    </w:p>
    <w:p>
      <w:pPr>
        <w:pStyle w:val="NoSpacing"/>
        <w:rPr>
          <w:sz w:val="20"/>
        </w:rPr>
      </w:pPr>
      <w:r>
        <w:rPr>
          <w:sz w:val="20"/>
        </w:rPr>
        <w:drawing>
          <wp:anchor behindDoc="0" distT="0" distB="0" distL="133350" distR="123190" simplePos="0" locked="0" layoutInCell="1" allowOverlap="1" relativeHeight="10">
            <wp:simplePos x="0" y="0"/>
            <wp:positionH relativeFrom="column">
              <wp:posOffset>218440</wp:posOffset>
            </wp:positionH>
            <wp:positionV relativeFrom="paragraph">
              <wp:posOffset>107315</wp:posOffset>
            </wp:positionV>
            <wp:extent cx="1534160" cy="1209675"/>
            <wp:effectExtent l="0" t="0" r="0" b="0"/>
            <wp:wrapTight wrapText="bothSides">
              <wp:wrapPolygon edited="0">
                <wp:start x="-305" y="0"/>
                <wp:lineTo x="-305" y="21388"/>
                <wp:lineTo x="21722" y="21388"/>
                <wp:lineTo x="21722" y="0"/>
                <wp:lineTo x="-305" y="0"/>
              </wp:wrapPolygon>
            </wp:wrapTight>
            <wp:docPr id="16" name="Obraz 15" descr="s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descr="s11b.jpg"/>
                    <pic:cNvPicPr>
                      <a:picLocks noChangeAspect="1" noChangeArrowheads="1"/>
                    </pic:cNvPicPr>
                  </pic:nvPicPr>
                  <pic:blipFill>
                    <a:blip r:embed="rId19"/>
                    <a:stretch>
                      <a:fillRect/>
                    </a:stretch>
                  </pic:blipFill>
                  <pic:spPr bwMode="auto">
                    <a:xfrm>
                      <a:off x="0" y="0"/>
                      <a:ext cx="1534160" cy="1209675"/>
                    </a:xfrm>
                    <a:prstGeom prst="rect">
                      <a:avLst/>
                    </a:prstGeom>
                  </pic:spPr>
                </pic:pic>
              </a:graphicData>
            </a:graphic>
          </wp:anchor>
        </w:drawing>
      </w:r>
    </w:p>
    <w:p>
      <w:pPr>
        <w:pStyle w:val="NoSpacing"/>
        <w:rPr>
          <w:sz w:val="20"/>
        </w:rPr>
      </w:pPr>
      <w:r>
        <w:rPr>
          <w:sz w:val="20"/>
        </w:rPr>
      </w:r>
    </w:p>
    <w:p>
      <w:pPr>
        <w:pStyle w:val="NoSpacing"/>
        <w:rPr>
          <w:sz w:val="20"/>
        </w:rPr>
      </w:pPr>
      <w:r>
        <w:rPr>
          <w:sz w:val="20"/>
        </w:rPr>
      </w:r>
    </w:p>
    <w:p>
      <w:pPr>
        <w:pStyle w:val="NoSpacing"/>
        <w:ind w:left="1416" w:firstLine="708"/>
        <w:rPr>
          <w:sz w:val="20"/>
        </w:rPr>
      </w:pPr>
      <w:r>
        <w:rPr>
          <w:sz w:val="20"/>
        </w:rPr>
        <w:t>A. Tarcza wentylatora</w:t>
      </w:r>
    </w:p>
    <w:p>
      <w:pPr>
        <w:pStyle w:val="NoSpacing"/>
        <w:ind w:left="1416" w:firstLine="708"/>
        <w:rPr>
          <w:sz w:val="20"/>
        </w:rPr>
      </w:pPr>
      <w:r>
        <w:rPr>
          <w:sz w:val="20"/>
        </w:rPr>
        <w:t>B. Wał silnika</w:t>
      </w:r>
    </w:p>
    <w:p>
      <w:pPr>
        <w:pStyle w:val="NoSpacing"/>
        <w:ind w:left="1416" w:firstLine="708"/>
        <w:rPr>
          <w:sz w:val="20"/>
        </w:rPr>
      </w:pPr>
      <w:r>
        <w:rPr>
          <w:sz w:val="20"/>
        </w:rPr>
        <w:t>C. Śruba</w:t>
      </w:r>
    </w:p>
    <w:p>
      <w:pPr>
        <w:pStyle w:val="NoSpacing"/>
        <w:rPr>
          <w:sz w:val="20"/>
        </w:rPr>
      </w:pPr>
      <w:r>
        <w:rPr>
          <w:sz w:val="20"/>
        </w:rPr>
      </w:r>
    </w:p>
    <w:p>
      <w:pPr>
        <w:pStyle w:val="NoSpacing"/>
        <w:rPr>
          <w:sz w:val="20"/>
        </w:rPr>
      </w:pPr>
      <w:r>
        <w:rPr>
          <w:sz w:val="20"/>
        </w:rPr>
      </w:r>
    </w:p>
    <w:p>
      <w:pPr>
        <w:pStyle w:val="NoSpacing"/>
        <w:rPr>
          <w:sz w:val="20"/>
        </w:rPr>
      </w:pPr>
      <w:r>
        <w:rPr>
          <w:sz w:val="20"/>
        </w:rPr>
      </w:r>
    </w:p>
    <w:p>
      <w:pPr>
        <w:pStyle w:val="NoSpacing"/>
        <w:rPr>
          <w:sz w:val="20"/>
        </w:rPr>
      </w:pPr>
      <w:r>
        <w:rPr>
          <w:sz w:val="20"/>
        </w:rPr>
      </w:r>
    </w:p>
    <w:p>
      <w:pPr>
        <w:pStyle w:val="NoSpacing"/>
        <w:rPr>
          <w:b/>
          <w:b/>
          <w:highlight w:val="lightGray"/>
        </w:rPr>
      </w:pPr>
      <w:r>
        <w:rPr>
          <w:b/>
          <w:highlight w:val="lightGray"/>
        </w:rPr>
      </w:r>
    </w:p>
    <w:p>
      <w:pPr>
        <w:pStyle w:val="NoSpacing"/>
        <w:rPr>
          <w:b/>
          <w:b/>
          <w:highlight w:val="lightGray"/>
        </w:rPr>
      </w:pPr>
      <w:r>
        <w:rPr>
          <w:b/>
          <w:highlight w:val="lightGray"/>
        </w:rPr>
      </w:r>
    </w:p>
    <w:p>
      <w:pPr>
        <w:pStyle w:val="NoSpacing"/>
        <w:shd w:val="clear" w:color="auto" w:fill="BFBFBF"/>
        <w:rPr>
          <w:b/>
          <w:b/>
        </w:rPr>
      </w:pPr>
      <w:r>
        <w:rPr>
          <w:b/>
          <w:highlight w:val="lightGray"/>
        </w:rPr>
        <w:t>Zanim zadzwonisz do serwisu...</w:t>
      </w:r>
    </w:p>
    <w:p>
      <w:pPr>
        <w:pStyle w:val="NoSpacing"/>
        <w:rPr>
          <w:b/>
          <w:b/>
          <w:sz w:val="20"/>
        </w:rPr>
      </w:pPr>
      <w:r>
        <w:rPr>
          <w:b/>
          <w:sz w:val="20"/>
        </w:rPr>
      </w:r>
    </w:p>
    <w:p>
      <w:pPr>
        <w:pStyle w:val="NoSpacing"/>
        <w:jc w:val="both"/>
        <w:rPr>
          <w:sz w:val="20"/>
          <w:szCs w:val="20"/>
        </w:rPr>
      </w:pPr>
      <w:r>
        <w:rPr>
          <w:sz w:val="20"/>
          <w:szCs w:val="20"/>
        </w:rPr>
        <w:t>Jeśli mają Państwo uwagi dotyczące pracy nagrzewnicy prosimy, w pierwszej kolejności, o zapoznanie się z poniższą tabelą. Opisane poniżej przypadki nie są wynikiem błędnej pracy urządzenia.</w:t>
      </w:r>
    </w:p>
    <w:p>
      <w:pPr>
        <w:pStyle w:val="NoSpacing"/>
        <w:rPr>
          <w:sz w:val="20"/>
          <w:szCs w:val="20"/>
        </w:rPr>
      </w:pPr>
      <w:r>
        <w:rPr>
          <w:sz w:val="20"/>
          <w:szCs w:val="20"/>
        </w:rPr>
      </w:r>
    </w:p>
    <w:tbl>
      <w:tblPr>
        <w:tblW w:w="7091" w:type="dxa"/>
        <w:jc w:val="left"/>
        <w:tblInd w:w="0" w:type="dxa"/>
        <w:tblCellMar>
          <w:top w:w="0" w:type="dxa"/>
          <w:left w:w="108" w:type="dxa"/>
          <w:bottom w:w="0" w:type="dxa"/>
          <w:right w:w="108" w:type="dxa"/>
        </w:tblCellMar>
        <w:tblLook w:val="04a0"/>
      </w:tblPr>
      <w:tblGrid>
        <w:gridCol w:w="3545"/>
        <w:gridCol w:w="3545"/>
      </w:tblGrid>
      <w:tr>
        <w:trPr/>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sz w:val="20"/>
                <w:szCs w:val="20"/>
              </w:rPr>
            </w:pPr>
            <w:r>
              <w:rPr>
                <w:b/>
                <w:sz w:val="20"/>
                <w:szCs w:val="20"/>
              </w:rPr>
              <w:t>Problem</w:t>
            </w:r>
          </w:p>
        </w:tc>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b/>
                <w:b/>
                <w:sz w:val="20"/>
                <w:szCs w:val="20"/>
              </w:rPr>
            </w:pPr>
            <w:r>
              <w:rPr>
                <w:b/>
                <w:sz w:val="20"/>
                <w:szCs w:val="20"/>
              </w:rPr>
              <w:t>Przyczyna</w:t>
            </w:r>
          </w:p>
        </w:tc>
      </w:tr>
      <w:tr>
        <w:trPr/>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r>
          </w:p>
          <w:p>
            <w:pPr>
              <w:pStyle w:val="NoSpacing"/>
              <w:rPr>
                <w:sz w:val="18"/>
                <w:szCs w:val="20"/>
              </w:rPr>
            </w:pPr>
            <w:r>
              <w:rPr>
                <w:sz w:val="18"/>
                <w:szCs w:val="20"/>
              </w:rPr>
              <w:t>Zapach i dym przy pierwszym uruchomieniu.</w:t>
            </w:r>
          </w:p>
          <w:p>
            <w:pPr>
              <w:pStyle w:val="NoSpacing"/>
              <w:rPr>
                <w:sz w:val="18"/>
                <w:szCs w:val="20"/>
              </w:rPr>
            </w:pPr>
            <w:r>
              <w:rPr>
                <w:sz w:val="18"/>
                <w:szCs w:val="20"/>
              </w:rPr>
            </w:r>
          </w:p>
        </w:tc>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To normalne zjawisko. Po jakimś czasie charakterystyczny zapach zniknie.</w:t>
            </w:r>
          </w:p>
        </w:tc>
      </w:tr>
      <w:tr>
        <w:trPr/>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Biały dym, hałas po uruchomieniu nagrzewnicy, gdy uzupełniono paliwo po jego całkowitym zużyciu.</w:t>
            </w:r>
          </w:p>
        </w:tc>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W przewodach paliwowych znajduje się powietrze. Po chwili dym i hałas ustąpią.</w:t>
            </w:r>
          </w:p>
        </w:tc>
      </w:tr>
      <w:tr>
        <w:trPr/>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Niepokojący dźwięk przy rozruchu i zatrzymaniu urządzenia.</w:t>
            </w:r>
          </w:p>
        </w:tc>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Współpracujące ze sobą elementy wywołują ten dźwięk. To normalne zjawisko.</w:t>
            </w:r>
          </w:p>
        </w:tc>
      </w:tr>
      <w:tr>
        <w:trPr/>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W czasie rozruchu wydobywa się płomień.</w:t>
            </w:r>
          </w:p>
        </w:tc>
        <w:tc>
          <w:tcPr>
            <w:tcW w:w="35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sz w:val="18"/>
                <w:szCs w:val="20"/>
              </w:rPr>
              <w:t>Ze względu na to, że w komorze spalania znajduje się pozostałość mieszanki po ostatnim cyklu pracy – skład spalanej właśnie mieszanki nie jest prawidłowy. Zjawisko zniknie po chwili.</w:t>
            </w:r>
          </w:p>
        </w:tc>
      </w:tr>
    </w:tbl>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r>
    </w:p>
    <w:p>
      <w:pPr>
        <w:pStyle w:val="NoSpacing"/>
        <w:shd w:val="clear" w:color="auto" w:fill="BFBFBF"/>
        <w:rPr>
          <w:b/>
          <w:b/>
          <w:szCs w:val="20"/>
        </w:rPr>
      </w:pPr>
      <w:r>
        <w:rPr>
          <w:b/>
          <w:szCs w:val="20"/>
          <w:highlight w:val="lightGray"/>
        </w:rPr>
        <w:t>Rozwiązywanie problemów</w:t>
      </w:r>
    </w:p>
    <w:p>
      <w:pPr>
        <w:pStyle w:val="NoSpacing"/>
        <w:rPr>
          <w:sz w:val="20"/>
          <w:szCs w:val="20"/>
        </w:rPr>
      </w:pPr>
      <w:r>
        <w:rPr>
          <w:sz w:val="20"/>
          <w:szCs w:val="20"/>
        </w:rPr>
      </w:r>
    </w:p>
    <w:tbl>
      <w:tblPr>
        <w:tblW w:w="7091" w:type="dxa"/>
        <w:jc w:val="left"/>
        <w:tblInd w:w="0" w:type="dxa"/>
        <w:tblCellMar>
          <w:top w:w="0" w:type="dxa"/>
          <w:left w:w="108" w:type="dxa"/>
          <w:bottom w:w="0" w:type="dxa"/>
          <w:right w:w="108" w:type="dxa"/>
        </w:tblCellMar>
        <w:tblLook w:val="04a0"/>
      </w:tblPr>
      <w:tblGrid>
        <w:gridCol w:w="1667"/>
        <w:gridCol w:w="2976"/>
        <w:gridCol w:w="2448"/>
      </w:tblGrid>
      <w:tr>
        <w:trPr/>
        <w:tc>
          <w:tcPr>
            <w:tcW w:w="1667"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b/>
                <w:b/>
                <w:sz w:val="20"/>
                <w:szCs w:val="20"/>
              </w:rPr>
            </w:pPr>
            <w:r>
              <w:rPr>
                <w:rFonts w:cs="Calibri"/>
                <w:b/>
                <w:sz w:val="20"/>
              </w:rPr>
              <w:t>Problem</w:t>
            </w:r>
          </w:p>
        </w:tc>
        <w:tc>
          <w:tcPr>
            <w:tcW w:w="2976"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b/>
                <w:b/>
                <w:sz w:val="20"/>
                <w:szCs w:val="20"/>
              </w:rPr>
            </w:pPr>
            <w:r>
              <w:rPr>
                <w:b/>
                <w:sz w:val="20"/>
                <w:szCs w:val="20"/>
              </w:rPr>
              <w:t>Możliwa przyczyna</w:t>
            </w:r>
          </w:p>
        </w:tc>
        <w:tc>
          <w:tcPr>
            <w:tcW w:w="2448" w:type="dxa"/>
            <w:tcBorders>
              <w:top w:val="single" w:sz="4" w:space="0" w:color="000000"/>
              <w:left w:val="single" w:sz="4" w:space="0" w:color="000000"/>
              <w:bottom w:val="single" w:sz="4" w:space="0" w:color="000000"/>
              <w:right w:val="single" w:sz="4" w:space="0" w:color="000000"/>
            </w:tcBorders>
            <w:shd w:fill="auto" w:val="clear"/>
          </w:tcPr>
          <w:p>
            <w:pPr>
              <w:pStyle w:val="NoSpacing"/>
              <w:jc w:val="center"/>
              <w:rPr>
                <w:b/>
                <w:b/>
                <w:sz w:val="20"/>
                <w:szCs w:val="20"/>
              </w:rPr>
            </w:pPr>
            <w:r>
              <w:rPr>
                <w:b/>
                <w:sz w:val="20"/>
                <w:szCs w:val="20"/>
              </w:rPr>
              <w:t>Rozwiązanie</w:t>
            </w:r>
          </w:p>
        </w:tc>
      </w:tr>
      <w:tr>
        <w:trPr/>
        <w:tc>
          <w:tcPr>
            <w:tcW w:w="16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Nagrzewnica nie działa</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1. Brak zasilania</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Upewnij się, że używasz napięcia o wymaganych parametrach i sprawdź podłączenie z nagrzewnicą</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2. Włącznik zasilania jest wyłączony</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Ustaw włącznik w pozycji ON</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3. Termostat jest wyłączony</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Przekręć pokrętło termostatu w prawo aby włączyć urządzenie</w:t>
            </w:r>
          </w:p>
        </w:tc>
      </w:tr>
      <w:tr>
        <w:trPr/>
        <w:tc>
          <w:tcPr>
            <w:tcW w:w="16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Nagrzewnica zatrzymała sie w trakcie pracy</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1. Użyte napięcie nie jest stabilne</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Użyć wymaganego i stabilnego napięcia</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2. Temperatura otoczenia osiągnęła temperaturę ustawioną na termostacie</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Ustaw termostat na wyższy parametr</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3. Niewystarczająca ilość paliwa</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Uzupełnij paliwo</w:t>
            </w:r>
          </w:p>
        </w:tc>
      </w:tr>
      <w:tr>
        <w:trPr/>
        <w:tc>
          <w:tcPr>
            <w:tcW w:w="16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Kontrolka zasilania miga szybko</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1. Silne źródło światła skierowane do wnętrza nagrzewnicy</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Zabrania się kierowania silnego światła do wnętrza nagrzewnicy, jeśli nagrzewnica znajduje się na zewnątrz należy zablokować dostęp światła do urządzenia</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2. Obudowa jest otwarta</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Przykryć obudowę</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3. Fotokomórka jest uszkodzona</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Wymienić fotokomórkę</w:t>
            </w:r>
          </w:p>
        </w:tc>
      </w:tr>
      <w:tr>
        <w:trPr/>
        <w:tc>
          <w:tcPr>
            <w:tcW w:w="166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Kontrolka zasilania miga wolno</w:t>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1. Zbiornik paliwa jest pusty</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Uzupełnić zbiornik wymaganym paliwem</w:t>
            </w:r>
          </w:p>
        </w:tc>
      </w:tr>
      <w:tr>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2. Paliwo zamarzło lub jest zbyt lekkie</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Wymienić paliwo</w:t>
            </w:r>
          </w:p>
        </w:tc>
      </w:tr>
      <w:tr>
        <w:trPr>
          <w:trHeight w:val="1109" w:hRule="atLeast"/>
        </w:trPr>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Spacing"/>
              <w:rPr>
                <w:sz w:val="18"/>
                <w:szCs w:val="20"/>
              </w:rPr>
            </w:pPr>
            <w:r>
              <w:rPr>
                <w:sz w:val="18"/>
                <w:szCs w:val="20"/>
              </w:rPr>
            </w:r>
          </w:p>
        </w:tc>
        <w:tc>
          <w:tcPr>
            <w:tcW w:w="29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3. Przerwany lub odłączony przewód paliwowy</w:t>
            </w:r>
          </w:p>
        </w:tc>
        <w:tc>
          <w:tcPr>
            <w:tcW w:w="24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sz w:val="18"/>
                <w:szCs w:val="20"/>
              </w:rPr>
            </w:pPr>
            <w:r>
              <w:rPr>
                <w:rFonts w:cs="Calibri"/>
                <w:sz w:val="18"/>
              </w:rPr>
              <w:t>Sprawdzić przewód paliwowy i powietrza oraz ich podłączenia, jeśli nastąpił wyciek, wymienić uszkodzone.</w:t>
            </w:r>
          </w:p>
        </w:tc>
      </w:tr>
    </w:tbl>
    <w:p>
      <w:pPr>
        <w:pStyle w:val="NoSpacing"/>
        <w:rPr>
          <w:sz w:val="20"/>
          <w:szCs w:val="20"/>
        </w:rPr>
      </w:pPr>
      <w:r>
        <w:rPr>
          <w:sz w:val="20"/>
          <w:szCs w:val="20"/>
        </w:rPr>
      </w:r>
    </w:p>
    <w:p>
      <w:pPr>
        <w:pStyle w:val="Normal"/>
        <w:spacing w:lineRule="auto" w:line="240" w:before="0" w:after="0"/>
        <w:rPr>
          <w:sz w:val="20"/>
          <w:szCs w:val="20"/>
        </w:rPr>
      </w:pPr>
      <w:r>
        <w:rPr>
          <w:sz w:val="20"/>
          <w:szCs w:val="20"/>
        </w:rPr>
      </w:r>
      <w:r>
        <w:br w:type="page"/>
      </w:r>
    </w:p>
    <w:p>
      <w:pPr>
        <w:pStyle w:val="NoSpacing"/>
        <w:rPr/>
      </w:pPr>
      <w:r>
        <w:rPr/>
      </w:r>
    </w:p>
    <w:sectPr>
      <w:headerReference w:type="default" r:id="rId20"/>
      <w:footerReference w:type="default" r:id="rId21"/>
      <w:type w:val="nextPage"/>
      <w:pgSz w:w="8391" w:h="11906"/>
      <w:pgMar w:left="720" w:right="720" w:header="426" w:top="720" w:footer="708" w:bottom="76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p>
    <w:pPr>
      <w:pStyle w:val="Stopka"/>
      <w:jc w:val="center"/>
      <w:rPr>
        <w:sz w:val="18"/>
        <w:lang w:val="en-GB"/>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14</w:t>
    </w:r>
    <w:r>
      <w:rPr/>
      <w:fldChar w:fldCharType="end"/>
    </w:r>
  </w:p>
  <w:p>
    <w:pPr>
      <w:pStyle w:val="Stopka"/>
      <w:jc w:val="center"/>
      <w:rPr>
        <w:sz w:val="18"/>
        <w:lang w:val="en-G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sz w:val="20"/>
      </w:rPr>
      <w:t xml:space="preserve">Instrukcja obsługi nagrzewnicy  </w:t>
    </w:r>
    <w:r>
      <w:rPr>
        <w:sz w:val="20"/>
      </w:rPr>
      <w:t>SOBI 20K</w:t>
    </w:r>
  </w:p>
  <w:p>
    <w:pPr>
      <w:pStyle w:val="Gwka"/>
      <w:jc w:val="center"/>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sz w:val="20"/>
      </w:rPr>
      <w:t xml:space="preserve">Instrukcja obsługi nagrzewnicy  </w:t>
    </w:r>
    <w:r>
      <w:rPr>
        <w:sz w:val="20"/>
      </w:rPr>
      <w:t>SOBI 20K</w:t>
    </w:r>
  </w:p>
  <w:p>
    <w:pPr>
      <w:pStyle w:val="Gwka"/>
      <w:jc w:val="center"/>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20d4"/>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Nagwek1">
    <w:name w:val="Heading 1"/>
    <w:basedOn w:val="Normal"/>
    <w:next w:val="Normal"/>
    <w:link w:val="Nagwek1Znak"/>
    <w:uiPriority w:val="9"/>
    <w:qFormat/>
    <w:rsid w:val="00d81b6e"/>
    <w:pPr>
      <w:keepNext w:val="true"/>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179ca"/>
    <w:rPr/>
  </w:style>
  <w:style w:type="character" w:styleId="StopkaZnak" w:customStyle="1">
    <w:name w:val="Stopka Znak"/>
    <w:basedOn w:val="DefaultParagraphFont"/>
    <w:link w:val="Stopka"/>
    <w:uiPriority w:val="99"/>
    <w:qFormat/>
    <w:rsid w:val="000179ca"/>
    <w:rPr/>
  </w:style>
  <w:style w:type="character" w:styleId="Czeinternetowe">
    <w:name w:val="Łącze internetowe"/>
    <w:basedOn w:val="DefaultParagraphFont"/>
    <w:uiPriority w:val="99"/>
    <w:unhideWhenUsed/>
    <w:rsid w:val="000179ca"/>
    <w:rPr>
      <w:color w:val="0000FF"/>
      <w:u w:val="single"/>
    </w:rPr>
  </w:style>
  <w:style w:type="character" w:styleId="TekstdymkaZnak" w:customStyle="1">
    <w:name w:val="Tekst dymka Znak"/>
    <w:basedOn w:val="DefaultParagraphFont"/>
    <w:link w:val="Tekstdymka"/>
    <w:uiPriority w:val="99"/>
    <w:semiHidden/>
    <w:qFormat/>
    <w:rsid w:val="000179ca"/>
    <w:rPr>
      <w:rFonts w:ascii="Tahoma" w:hAnsi="Tahoma" w:cs="Tahoma"/>
      <w:sz w:val="16"/>
      <w:szCs w:val="16"/>
    </w:rPr>
  </w:style>
  <w:style w:type="character" w:styleId="Nagwek1Znak" w:customStyle="1">
    <w:name w:val="Nagłówek 1 Znak"/>
    <w:basedOn w:val="DefaultParagraphFont"/>
    <w:link w:val="Nagwek1"/>
    <w:uiPriority w:val="9"/>
    <w:qFormat/>
    <w:rsid w:val="00d81b6e"/>
    <w:rPr>
      <w:rFonts w:ascii="Cambria" w:hAnsi="Cambria" w:eastAsia="Times New Roman" w:cs="Times New Roman"/>
      <w:b/>
      <w:bCs/>
      <w:color w:val="365F91"/>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semiHidden/>
    <w:unhideWhenUsed/>
    <w:rsid w:val="000179c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179ca"/>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179ca"/>
    <w:pPr>
      <w:spacing w:lineRule="auto" w:line="240" w:before="0" w:after="0"/>
    </w:pPr>
    <w:rPr>
      <w:rFonts w:ascii="Tahoma" w:hAnsi="Tahoma" w:cs="Tahoma"/>
      <w:sz w:val="16"/>
      <w:szCs w:val="16"/>
    </w:rPr>
  </w:style>
  <w:style w:type="paragraph" w:styleId="NoSpacing">
    <w:name w:val="No Spacing"/>
    <w:uiPriority w:val="1"/>
    <w:qFormat/>
    <w:rsid w:val="000179ca"/>
    <w:pPr>
      <w:widowControl/>
      <w:bidi w:val="0"/>
      <w:jc w:val="left"/>
    </w:pPr>
    <w:rPr>
      <w:rFonts w:ascii="Calibri" w:hAnsi="Calibri" w:eastAsia="Calibri" w:cs="Times New Roman"/>
      <w:color w:val="auto"/>
      <w:kern w:val="0"/>
      <w:sz w:val="22"/>
      <w:szCs w:val="22"/>
      <w:lang w:eastAsia="en-US" w:val="pl-PL" w:bidi="ar-SA"/>
    </w:rPr>
  </w:style>
  <w:style w:type="paragraph" w:styleId="TOCHeading">
    <w:name w:val="TOC Heading"/>
    <w:basedOn w:val="Nagwek1"/>
    <w:next w:val="Normal"/>
    <w:uiPriority w:val="39"/>
    <w:unhideWhenUsed/>
    <w:qFormat/>
    <w:rsid w:val="00d81b6e"/>
    <w:pPr/>
    <w:rPr/>
  </w:style>
  <w:style w:type="paragraph" w:styleId="ListParagraph">
    <w:name w:val="List Paragraph"/>
    <w:basedOn w:val="Normal"/>
    <w:uiPriority w:val="34"/>
    <w:qFormat/>
    <w:rsid w:val="00f833b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823fa5"/>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88AA-8419-461E-8B8A-0B0CD283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LibreOffice/6.2.3.2$Windows_x86 LibreOffice_project/aecc05fe267cc68dde00352a451aa867b3b546ac</Application>
  <Pages>16</Pages>
  <Words>1991</Words>
  <Characters>12899</Characters>
  <CharactersWithSpaces>14663</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2014-11-07T09:41:00Z</dcterms:created>
  <dc:creator>ssssss</dc:creator>
  <dc:description/>
  <dc:language>pl-PL</dc:language>
  <cp:lastModifiedBy/>
  <dcterms:modified xsi:type="dcterms:W3CDTF">2020-10-02T12:50:52Z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